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24498" w14:textId="77777777" w:rsidR="00C535D2" w:rsidRPr="00523B0E" w:rsidRDefault="00C535D2" w:rsidP="00C535D2">
      <w:pPr>
        <w:spacing w:after="0" w:line="240" w:lineRule="auto"/>
        <w:rPr>
          <w:rFonts w:ascii="Times New Roman" w:hAnsi="Times New Roman" w:cs="Times New Roman"/>
          <w:b/>
          <w:i/>
          <w:color w:val="FF0000"/>
          <w:kern w:val="0"/>
          <w:sz w:val="24"/>
          <w:szCs w:val="24"/>
          <w14:ligatures w14:val="none"/>
        </w:rPr>
      </w:pPr>
      <w:r w:rsidRPr="00523B0E">
        <w:rPr>
          <w:rFonts w:ascii="Times New Roman" w:hAnsi="Times New Roman" w:cs="Times New Roman"/>
          <w:noProof/>
          <w:color w:val="FF0000"/>
          <w:kern w:val="0"/>
          <w:sz w:val="24"/>
          <w:szCs w:val="24"/>
          <w14:ligatures w14:val="none"/>
        </w:rPr>
        <w:drawing>
          <wp:anchor distT="0" distB="0" distL="114300" distR="114300" simplePos="0" relativeHeight="251659264" behindDoc="0" locked="0" layoutInCell="1" allowOverlap="1" wp14:anchorId="314BBBFE" wp14:editId="4177DFA2">
            <wp:simplePos x="0" y="0"/>
            <wp:positionH relativeFrom="margin">
              <wp:posOffset>2676525</wp:posOffset>
            </wp:positionH>
            <wp:positionV relativeFrom="paragraph">
              <wp:posOffset>10160</wp:posOffset>
            </wp:positionV>
            <wp:extent cx="1475697" cy="1476375"/>
            <wp:effectExtent l="0" t="0" r="0" b="0"/>
            <wp:wrapNone/>
            <wp:docPr id="1" name="Picture 1" descr="County_Mora_LOGO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_Mora_LOGO_HIGH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5697" cy="1476375"/>
                    </a:xfrm>
                    <a:prstGeom prst="rect">
                      <a:avLst/>
                    </a:prstGeom>
                    <a:noFill/>
                  </pic:spPr>
                </pic:pic>
              </a:graphicData>
            </a:graphic>
            <wp14:sizeRelH relativeFrom="margin">
              <wp14:pctWidth>0</wp14:pctWidth>
            </wp14:sizeRelH>
            <wp14:sizeRelV relativeFrom="margin">
              <wp14:pctHeight>0</wp14:pctHeight>
            </wp14:sizeRelV>
          </wp:anchor>
        </w:drawing>
      </w:r>
    </w:p>
    <w:p w14:paraId="3FCE386F" w14:textId="77777777" w:rsidR="00C535D2" w:rsidRPr="00523B0E" w:rsidRDefault="00C535D2" w:rsidP="00C535D2">
      <w:pPr>
        <w:spacing w:after="0" w:line="240" w:lineRule="auto"/>
        <w:rPr>
          <w:rFonts w:ascii="Times New Roman" w:hAnsi="Times New Roman" w:cs="Times New Roman"/>
          <w:kern w:val="0"/>
          <w:sz w:val="24"/>
          <w:szCs w:val="24"/>
          <w14:ligatures w14:val="none"/>
        </w:rPr>
      </w:pPr>
    </w:p>
    <w:p w14:paraId="6557E386" w14:textId="77777777" w:rsidR="00C535D2" w:rsidRPr="00523B0E" w:rsidRDefault="00C535D2" w:rsidP="00C535D2">
      <w:pPr>
        <w:spacing w:after="0" w:line="240" w:lineRule="auto"/>
        <w:ind w:left="720" w:right="720"/>
        <w:rPr>
          <w:rFonts w:ascii="Times New Roman" w:hAnsi="Times New Roman" w:cs="Times New Roman"/>
          <w:kern w:val="0"/>
          <w:sz w:val="24"/>
          <w:szCs w:val="24"/>
          <w14:ligatures w14:val="none"/>
        </w:rPr>
      </w:pPr>
    </w:p>
    <w:p w14:paraId="77C0666A" w14:textId="77777777" w:rsidR="00C535D2" w:rsidRPr="00523B0E" w:rsidRDefault="00C535D2" w:rsidP="00C535D2">
      <w:pPr>
        <w:spacing w:after="0" w:line="240" w:lineRule="auto"/>
        <w:ind w:left="720" w:right="720"/>
        <w:rPr>
          <w:rFonts w:ascii="Times New Roman" w:hAnsi="Times New Roman" w:cs="Times New Roman"/>
          <w:kern w:val="0"/>
          <w:sz w:val="24"/>
          <w:szCs w:val="24"/>
          <w14:ligatures w14:val="none"/>
        </w:rPr>
      </w:pPr>
    </w:p>
    <w:p w14:paraId="2B25EF70" w14:textId="77777777" w:rsidR="00C535D2" w:rsidRPr="00523B0E" w:rsidRDefault="00C535D2" w:rsidP="00C535D2">
      <w:pPr>
        <w:spacing w:after="0" w:line="240" w:lineRule="auto"/>
        <w:ind w:left="720" w:right="720"/>
        <w:jc w:val="both"/>
        <w:rPr>
          <w:rFonts w:ascii="Times New Roman" w:hAnsi="Times New Roman" w:cs="Times New Roman"/>
          <w:kern w:val="0"/>
          <w:sz w:val="24"/>
          <w:szCs w:val="24"/>
          <w14:ligatures w14:val="none"/>
        </w:rPr>
      </w:pPr>
    </w:p>
    <w:p w14:paraId="695F6A23" w14:textId="77777777" w:rsidR="00C535D2" w:rsidRPr="00523B0E" w:rsidRDefault="00C535D2" w:rsidP="00C535D2">
      <w:pPr>
        <w:spacing w:after="0" w:line="240" w:lineRule="auto"/>
        <w:ind w:left="720" w:right="720"/>
        <w:jc w:val="both"/>
        <w:rPr>
          <w:rFonts w:ascii="Times New Roman" w:hAnsi="Times New Roman" w:cs="Times New Roman"/>
          <w:kern w:val="0"/>
          <w:sz w:val="24"/>
          <w:szCs w:val="24"/>
          <w14:ligatures w14:val="none"/>
        </w:rPr>
      </w:pPr>
    </w:p>
    <w:p w14:paraId="0C77A160" w14:textId="77777777" w:rsidR="00C535D2" w:rsidRPr="00523B0E" w:rsidRDefault="00C535D2" w:rsidP="00C535D2">
      <w:pPr>
        <w:spacing w:after="0" w:line="240" w:lineRule="auto"/>
        <w:ind w:left="720" w:right="720"/>
        <w:jc w:val="both"/>
        <w:rPr>
          <w:rFonts w:ascii="Times New Roman" w:hAnsi="Times New Roman" w:cs="Times New Roman"/>
          <w:kern w:val="0"/>
          <w:sz w:val="24"/>
          <w:szCs w:val="24"/>
          <w14:ligatures w14:val="none"/>
        </w:rPr>
      </w:pPr>
    </w:p>
    <w:p w14:paraId="64769F7D" w14:textId="77777777" w:rsidR="00C535D2" w:rsidRPr="00523B0E" w:rsidRDefault="00C535D2" w:rsidP="00C535D2">
      <w:pPr>
        <w:spacing w:after="0" w:line="240" w:lineRule="auto"/>
        <w:ind w:left="720" w:right="720"/>
        <w:jc w:val="both"/>
        <w:rPr>
          <w:rFonts w:ascii="Times New Roman" w:hAnsi="Times New Roman" w:cs="Times New Roman"/>
          <w:kern w:val="0"/>
          <w:sz w:val="24"/>
          <w:szCs w:val="24"/>
          <w14:ligatures w14:val="none"/>
        </w:rPr>
      </w:pPr>
    </w:p>
    <w:p w14:paraId="35D1606B" w14:textId="77777777" w:rsidR="00C535D2" w:rsidRPr="00523B0E" w:rsidRDefault="00C535D2" w:rsidP="00C535D2">
      <w:pPr>
        <w:spacing w:after="0" w:line="240" w:lineRule="auto"/>
        <w:ind w:right="720"/>
        <w:jc w:val="both"/>
        <w:rPr>
          <w:rFonts w:ascii="Times New Roman" w:hAnsi="Times New Roman" w:cs="Times New Roman"/>
          <w:kern w:val="0"/>
          <w:sz w:val="24"/>
          <w:szCs w:val="24"/>
          <w14:ligatures w14:val="none"/>
        </w:rPr>
      </w:pPr>
    </w:p>
    <w:p w14:paraId="3C6CB2D3" w14:textId="77777777" w:rsidR="00C535D2" w:rsidRPr="00523B0E" w:rsidRDefault="00C535D2" w:rsidP="00C535D2">
      <w:pPr>
        <w:spacing w:after="0" w:line="240" w:lineRule="auto"/>
        <w:ind w:left="720" w:right="720"/>
        <w:jc w:val="center"/>
        <w:rPr>
          <w:rFonts w:ascii="Times New Roman" w:hAnsi="Times New Roman" w:cs="Times New Roman"/>
          <w:kern w:val="0"/>
          <w:sz w:val="24"/>
          <w:szCs w:val="24"/>
          <w14:ligatures w14:val="none"/>
        </w:rPr>
      </w:pPr>
    </w:p>
    <w:p w14:paraId="31152D35" w14:textId="21D25930" w:rsidR="00C535D2" w:rsidRPr="00794544" w:rsidRDefault="00C535D2" w:rsidP="00C535D2">
      <w:pPr>
        <w:spacing w:after="0" w:line="240" w:lineRule="auto"/>
        <w:ind w:left="720" w:right="720"/>
        <w:jc w:val="center"/>
        <w:rPr>
          <w:rFonts w:ascii="Times New Roman" w:hAnsi="Times New Roman" w:cs="Times New Roman"/>
          <w:b/>
          <w:bCs/>
          <w:kern w:val="0"/>
          <w:sz w:val="24"/>
          <w:szCs w:val="24"/>
          <w14:ligatures w14:val="none"/>
        </w:rPr>
      </w:pPr>
      <w:r w:rsidRPr="00794544">
        <w:rPr>
          <w:rFonts w:ascii="Times New Roman" w:hAnsi="Times New Roman" w:cs="Times New Roman"/>
          <w:b/>
          <w:bCs/>
          <w:kern w:val="0"/>
          <w:sz w:val="24"/>
          <w:szCs w:val="24"/>
          <w14:ligatures w14:val="none"/>
        </w:rPr>
        <w:t xml:space="preserve">Job Title: </w:t>
      </w:r>
      <w:r w:rsidR="006926EB" w:rsidRPr="00794544">
        <w:rPr>
          <w:rFonts w:ascii="Times New Roman" w:hAnsi="Times New Roman" w:cs="Times New Roman"/>
          <w:b/>
          <w:bCs/>
          <w:kern w:val="0"/>
          <w:sz w:val="24"/>
          <w:szCs w:val="24"/>
          <w14:ligatures w14:val="none"/>
        </w:rPr>
        <w:t>Planner and Rural Addressing Technician</w:t>
      </w:r>
      <w:r w:rsidRPr="00794544">
        <w:rPr>
          <w:rFonts w:ascii="Times New Roman" w:hAnsi="Times New Roman" w:cs="Times New Roman"/>
          <w:b/>
          <w:bCs/>
          <w:kern w:val="0"/>
          <w:sz w:val="24"/>
          <w:szCs w:val="24"/>
          <w14:ligatures w14:val="none"/>
        </w:rPr>
        <w:t xml:space="preserve"> </w:t>
      </w:r>
    </w:p>
    <w:p w14:paraId="14741AF4" w14:textId="77777777" w:rsidR="00C535D2" w:rsidRPr="00794544" w:rsidRDefault="00C535D2" w:rsidP="00C535D2">
      <w:pPr>
        <w:spacing w:after="0" w:line="240" w:lineRule="auto"/>
        <w:ind w:left="720" w:right="720"/>
        <w:jc w:val="center"/>
        <w:rPr>
          <w:rFonts w:ascii="Times New Roman" w:hAnsi="Times New Roman" w:cs="Times New Roman"/>
          <w:kern w:val="0"/>
          <w:sz w:val="24"/>
          <w:szCs w:val="24"/>
          <w14:ligatures w14:val="none"/>
        </w:rPr>
      </w:pPr>
      <w:r w:rsidRPr="00794544">
        <w:rPr>
          <w:rFonts w:ascii="Times New Roman" w:hAnsi="Times New Roman" w:cs="Times New Roman"/>
          <w:kern w:val="0"/>
          <w:sz w:val="24"/>
          <w:szCs w:val="24"/>
          <w14:ligatures w14:val="none"/>
        </w:rPr>
        <w:t>This is Classified/Full-Time/Non-Exempt</w:t>
      </w:r>
    </w:p>
    <w:p w14:paraId="453ACE2B" w14:textId="77777777" w:rsidR="00C535D2" w:rsidRPr="00794544" w:rsidRDefault="00C535D2" w:rsidP="00C535D2">
      <w:pPr>
        <w:spacing w:after="0" w:line="240" w:lineRule="auto"/>
        <w:ind w:left="720" w:right="720"/>
        <w:jc w:val="both"/>
        <w:rPr>
          <w:rFonts w:ascii="Times New Roman" w:hAnsi="Times New Roman" w:cs="Times New Roman"/>
          <w:kern w:val="0"/>
          <w:sz w:val="24"/>
          <w:szCs w:val="24"/>
          <w14:ligatures w14:val="none"/>
        </w:rPr>
      </w:pPr>
    </w:p>
    <w:p w14:paraId="7C04250E" w14:textId="77777777" w:rsidR="00C535D2" w:rsidRPr="00794544" w:rsidRDefault="00C535D2" w:rsidP="00C535D2">
      <w:pPr>
        <w:tabs>
          <w:tab w:val="left" w:pos="-720"/>
          <w:tab w:val="left" w:pos="0"/>
          <w:tab w:val="left" w:pos="720"/>
        </w:tabs>
        <w:ind w:left="709"/>
        <w:jc w:val="both"/>
        <w:rPr>
          <w:rFonts w:ascii="Times New Roman" w:hAnsi="Times New Roman" w:cs="Times New Roman"/>
          <w:kern w:val="0"/>
          <w:sz w:val="24"/>
          <w:szCs w:val="24"/>
          <w14:ligatures w14:val="none"/>
        </w:rPr>
      </w:pPr>
      <w:r w:rsidRPr="00794544">
        <w:rPr>
          <w:rFonts w:ascii="Times New Roman" w:hAnsi="Times New Roman" w:cs="Times New Roman"/>
          <w:b/>
          <w:bCs/>
          <w:kern w:val="0"/>
          <w:sz w:val="24"/>
          <w:szCs w:val="24"/>
          <w:u w:val="single"/>
          <w14:ligatures w14:val="none"/>
        </w:rPr>
        <w:t>Position Summary:</w:t>
      </w:r>
      <w:r w:rsidRPr="00794544">
        <w:rPr>
          <w:rFonts w:ascii="Times New Roman" w:hAnsi="Times New Roman" w:cs="Times New Roman"/>
          <w:kern w:val="0"/>
          <w:sz w:val="24"/>
          <w:szCs w:val="24"/>
          <w14:ligatures w14:val="none"/>
        </w:rPr>
        <w:t xml:space="preserve"> </w:t>
      </w:r>
    </w:p>
    <w:p w14:paraId="460E7755" w14:textId="49A820A7" w:rsidR="00C535D2" w:rsidRPr="00794544" w:rsidRDefault="00174ADD" w:rsidP="00C535D2">
      <w:pPr>
        <w:spacing w:after="0" w:line="240" w:lineRule="auto"/>
        <w:ind w:left="720" w:right="720"/>
        <w:jc w:val="both"/>
        <w:rPr>
          <w:rFonts w:ascii="Times New Roman" w:hAnsi="Times New Roman" w:cs="Times New Roman"/>
          <w:color w:val="0D0D0D"/>
          <w:shd w:val="clear" w:color="auto" w:fill="FFFFFF"/>
        </w:rPr>
      </w:pPr>
      <w:r w:rsidRPr="00794544">
        <w:rPr>
          <w:rFonts w:ascii="Times New Roman" w:hAnsi="Times New Roman" w:cs="Times New Roman"/>
          <w:color w:val="0D0D0D"/>
          <w:shd w:val="clear" w:color="auto" w:fill="FFFFFF"/>
        </w:rPr>
        <w:t>The Planner and Rural Addressing Technician plays a vital role in organizing and optimizing rural transportation routes while ensuring accurate addressing for efficient delivery and emergency response services. This position involves analyzing geographic data, designing effective routes, and maintaining precise addressing databases in rural areas</w:t>
      </w:r>
      <w:r w:rsidR="00C535D2" w:rsidRPr="00794544">
        <w:rPr>
          <w:rFonts w:ascii="Times New Roman" w:hAnsi="Times New Roman" w:cs="Times New Roman"/>
          <w:color w:val="0D0D0D"/>
          <w:shd w:val="clear" w:color="auto" w:fill="FFFFFF"/>
        </w:rPr>
        <w:t>.</w:t>
      </w:r>
    </w:p>
    <w:p w14:paraId="3404CB6D" w14:textId="77777777" w:rsidR="00C535D2" w:rsidRPr="00794544" w:rsidRDefault="00C535D2" w:rsidP="00C535D2">
      <w:pPr>
        <w:spacing w:after="0" w:line="240" w:lineRule="auto"/>
        <w:ind w:left="720" w:right="720"/>
        <w:jc w:val="both"/>
        <w:rPr>
          <w:rFonts w:ascii="Times New Roman" w:hAnsi="Times New Roman" w:cs="Times New Roman"/>
          <w:b/>
          <w:bCs/>
          <w:kern w:val="0"/>
          <w:sz w:val="24"/>
          <w:szCs w:val="24"/>
          <w:u w:val="single"/>
          <w14:ligatures w14:val="none"/>
        </w:rPr>
      </w:pPr>
      <w:r w:rsidRPr="00794544">
        <w:rPr>
          <w:rFonts w:ascii="Times New Roman" w:hAnsi="Times New Roman" w:cs="Times New Roman"/>
          <w:b/>
          <w:bCs/>
          <w:kern w:val="0"/>
          <w:sz w:val="24"/>
          <w:szCs w:val="24"/>
          <w:u w:val="single"/>
          <w14:ligatures w14:val="none"/>
        </w:rPr>
        <w:t>Essential Duties and Responsibilities:</w:t>
      </w:r>
    </w:p>
    <w:p w14:paraId="36FCDC61" w14:textId="74E64A90" w:rsidR="00C535D2" w:rsidRPr="00794544" w:rsidRDefault="00A529C9" w:rsidP="00C535D2">
      <w:pPr>
        <w:pStyle w:val="ListParagraph"/>
        <w:numPr>
          <w:ilvl w:val="0"/>
          <w:numId w:val="1"/>
        </w:numPr>
        <w:spacing w:after="0" w:line="240" w:lineRule="auto"/>
        <w:ind w:right="720"/>
        <w:jc w:val="both"/>
        <w:rPr>
          <w:rFonts w:ascii="Times New Roman" w:hAnsi="Times New Roman" w:cs="Times New Roman"/>
          <w:kern w:val="0"/>
          <w14:ligatures w14:val="none"/>
        </w:rPr>
      </w:pPr>
      <w:r w:rsidRPr="00794544">
        <w:rPr>
          <w:rFonts w:ascii="Times New Roman" w:hAnsi="Times New Roman" w:cs="Times New Roman"/>
          <w:color w:val="0D0D0D"/>
          <w:shd w:val="clear" w:color="auto" w:fill="FFFFFF"/>
        </w:rPr>
        <w:t>Analyze geographic data, topographic maps, and aerial imagery to identify and map rural areas accurately</w:t>
      </w:r>
      <w:r w:rsidR="00C535D2" w:rsidRPr="00794544">
        <w:rPr>
          <w:rFonts w:ascii="Times New Roman" w:hAnsi="Times New Roman" w:cs="Times New Roman"/>
          <w:shd w:val="clear" w:color="auto" w:fill="FFFFFF"/>
        </w:rPr>
        <w:t>.</w:t>
      </w:r>
    </w:p>
    <w:p w14:paraId="1D9F4F88" w14:textId="2F31A50F" w:rsidR="00C535D2" w:rsidRPr="00794544" w:rsidRDefault="00FF75A6" w:rsidP="00C535D2">
      <w:pPr>
        <w:pStyle w:val="ListParagraph"/>
        <w:numPr>
          <w:ilvl w:val="0"/>
          <w:numId w:val="1"/>
        </w:numPr>
        <w:spacing w:after="0" w:line="240" w:lineRule="auto"/>
        <w:ind w:right="720"/>
        <w:jc w:val="both"/>
        <w:rPr>
          <w:rFonts w:ascii="Times New Roman" w:hAnsi="Times New Roman" w:cs="Times New Roman"/>
          <w:kern w:val="0"/>
          <w14:ligatures w14:val="none"/>
        </w:rPr>
      </w:pPr>
      <w:r w:rsidRPr="00794544">
        <w:rPr>
          <w:rFonts w:ascii="Times New Roman" w:hAnsi="Times New Roman" w:cs="Times New Roman"/>
          <w:color w:val="0D0D0D"/>
          <w:shd w:val="clear" w:color="auto" w:fill="FFFFFF"/>
        </w:rPr>
        <w:t>Collaborate with local government agencies, emergency services, and postal authorities to understand addressing requirements and standards</w:t>
      </w:r>
      <w:r w:rsidR="00C535D2" w:rsidRPr="00794544">
        <w:rPr>
          <w:rFonts w:ascii="Times New Roman" w:hAnsi="Times New Roman" w:cs="Times New Roman"/>
          <w:shd w:val="clear" w:color="auto" w:fill="FFFFFF"/>
        </w:rPr>
        <w:t>.</w:t>
      </w:r>
    </w:p>
    <w:p w14:paraId="03BAC32A" w14:textId="6A239664" w:rsidR="00C535D2" w:rsidRPr="00794544" w:rsidRDefault="00FF75A6" w:rsidP="00C535D2">
      <w:pPr>
        <w:pStyle w:val="ListParagraph"/>
        <w:numPr>
          <w:ilvl w:val="0"/>
          <w:numId w:val="1"/>
        </w:numPr>
        <w:spacing w:after="0" w:line="240" w:lineRule="auto"/>
        <w:ind w:right="720"/>
        <w:jc w:val="both"/>
        <w:rPr>
          <w:rFonts w:ascii="Times New Roman" w:hAnsi="Times New Roman" w:cs="Times New Roman"/>
          <w:kern w:val="0"/>
          <w14:ligatures w14:val="none"/>
        </w:rPr>
      </w:pPr>
      <w:r w:rsidRPr="00794544">
        <w:rPr>
          <w:rFonts w:ascii="Times New Roman" w:hAnsi="Times New Roman" w:cs="Times New Roman"/>
          <w:color w:val="0D0D0D"/>
          <w:shd w:val="clear" w:color="auto" w:fill="FFFFFF"/>
        </w:rPr>
        <w:t>Develop and maintain accurate addressing databases for rural communities, including assigning addresses to new properties and verifying existing addresses</w:t>
      </w:r>
      <w:r w:rsidR="00C535D2" w:rsidRPr="00794544">
        <w:rPr>
          <w:rFonts w:ascii="Times New Roman" w:hAnsi="Times New Roman" w:cs="Times New Roman"/>
          <w:shd w:val="clear" w:color="auto" w:fill="FFFFFF"/>
        </w:rPr>
        <w:t>.</w:t>
      </w:r>
    </w:p>
    <w:p w14:paraId="6489D37C" w14:textId="31B1CE02" w:rsidR="003515B0" w:rsidRPr="00794544" w:rsidRDefault="003515B0" w:rsidP="00C535D2">
      <w:pPr>
        <w:pStyle w:val="ListParagraph"/>
        <w:numPr>
          <w:ilvl w:val="0"/>
          <w:numId w:val="1"/>
        </w:numPr>
        <w:spacing w:after="0" w:line="240" w:lineRule="auto"/>
        <w:ind w:right="720"/>
        <w:jc w:val="both"/>
        <w:rPr>
          <w:rFonts w:ascii="Times New Roman" w:hAnsi="Times New Roman" w:cs="Times New Roman"/>
          <w:kern w:val="0"/>
          <w14:ligatures w14:val="none"/>
        </w:rPr>
      </w:pPr>
      <w:r w:rsidRPr="00794544">
        <w:rPr>
          <w:rFonts w:ascii="Times New Roman" w:hAnsi="Times New Roman" w:cs="Times New Roman"/>
          <w:color w:val="0D0D0D"/>
          <w:shd w:val="clear" w:color="auto" w:fill="FFFFFF"/>
        </w:rPr>
        <w:t xml:space="preserve">Design efficient transportation routes for rural areas, considering factors such as road conditions, terrain, and population </w:t>
      </w:r>
      <w:r w:rsidR="005D7675" w:rsidRPr="00794544">
        <w:rPr>
          <w:rFonts w:ascii="Times New Roman" w:hAnsi="Times New Roman" w:cs="Times New Roman"/>
          <w:color w:val="0D0D0D"/>
          <w:shd w:val="clear" w:color="auto" w:fill="FFFFFF"/>
        </w:rPr>
        <w:t>density.</w:t>
      </w:r>
    </w:p>
    <w:p w14:paraId="11574836" w14:textId="5A435C39" w:rsidR="00C535D2" w:rsidRPr="00794544" w:rsidRDefault="003515B0" w:rsidP="00C535D2">
      <w:pPr>
        <w:pStyle w:val="ListParagraph"/>
        <w:numPr>
          <w:ilvl w:val="0"/>
          <w:numId w:val="1"/>
        </w:numPr>
        <w:spacing w:after="0" w:line="240" w:lineRule="auto"/>
        <w:ind w:right="720"/>
        <w:jc w:val="both"/>
        <w:rPr>
          <w:rFonts w:ascii="Times New Roman" w:hAnsi="Times New Roman" w:cs="Times New Roman"/>
          <w:kern w:val="0"/>
          <w14:ligatures w14:val="none"/>
        </w:rPr>
      </w:pPr>
      <w:r w:rsidRPr="00794544">
        <w:rPr>
          <w:rFonts w:ascii="Times New Roman" w:hAnsi="Times New Roman" w:cs="Times New Roman"/>
          <w:color w:val="0D0D0D"/>
          <w:shd w:val="clear" w:color="auto" w:fill="FFFFFF"/>
        </w:rPr>
        <w:t>Utilize geographic information systems (GIS) and route optimization software to plan and update rural routes</w:t>
      </w:r>
      <w:r w:rsidR="00C535D2" w:rsidRPr="00794544">
        <w:rPr>
          <w:rFonts w:ascii="Times New Roman" w:hAnsi="Times New Roman" w:cs="Times New Roman"/>
          <w:color w:val="0D0D0D"/>
          <w:shd w:val="clear" w:color="auto" w:fill="FFFFFF"/>
        </w:rPr>
        <w:t>.</w:t>
      </w:r>
    </w:p>
    <w:p w14:paraId="5C79F63D" w14:textId="40CBAB80" w:rsidR="00C535D2" w:rsidRPr="00794544" w:rsidRDefault="005A14D9" w:rsidP="00C535D2">
      <w:pPr>
        <w:pStyle w:val="ListParagraph"/>
        <w:numPr>
          <w:ilvl w:val="0"/>
          <w:numId w:val="1"/>
        </w:numPr>
        <w:spacing w:after="0" w:line="240" w:lineRule="auto"/>
        <w:ind w:right="720"/>
        <w:jc w:val="both"/>
        <w:rPr>
          <w:rFonts w:ascii="Times New Roman" w:hAnsi="Times New Roman" w:cs="Times New Roman"/>
          <w:kern w:val="0"/>
          <w14:ligatures w14:val="none"/>
        </w:rPr>
      </w:pPr>
      <w:r w:rsidRPr="00794544">
        <w:rPr>
          <w:rFonts w:ascii="Times New Roman" w:hAnsi="Times New Roman" w:cs="Times New Roman"/>
          <w:color w:val="0D0D0D"/>
          <w:shd w:val="clear" w:color="auto" w:fill="FFFFFF"/>
        </w:rPr>
        <w:t>Conduct field surveys to verify addressing information, assess road conditions, and identify potential route improvements</w:t>
      </w:r>
      <w:r w:rsidR="00C535D2" w:rsidRPr="00794544">
        <w:rPr>
          <w:rFonts w:ascii="Times New Roman" w:hAnsi="Times New Roman" w:cs="Times New Roman"/>
          <w:color w:val="0D0D0D"/>
          <w:shd w:val="clear" w:color="auto" w:fill="FFFFFF"/>
        </w:rPr>
        <w:t>.</w:t>
      </w:r>
    </w:p>
    <w:p w14:paraId="4DE86BF5" w14:textId="2395EDB2" w:rsidR="00C535D2" w:rsidRPr="00794544" w:rsidRDefault="00B31C0C" w:rsidP="00C535D2">
      <w:pPr>
        <w:pStyle w:val="ListParagraph"/>
        <w:numPr>
          <w:ilvl w:val="0"/>
          <w:numId w:val="1"/>
        </w:numPr>
        <w:spacing w:after="0" w:line="240" w:lineRule="auto"/>
        <w:ind w:right="720"/>
        <w:jc w:val="both"/>
        <w:rPr>
          <w:rFonts w:ascii="Times New Roman" w:hAnsi="Times New Roman" w:cs="Times New Roman"/>
          <w:kern w:val="0"/>
          <w14:ligatures w14:val="none"/>
        </w:rPr>
      </w:pPr>
      <w:r w:rsidRPr="00794544">
        <w:rPr>
          <w:rFonts w:ascii="Times New Roman" w:hAnsi="Times New Roman" w:cs="Times New Roman"/>
          <w:color w:val="0D0D0D"/>
          <w:shd w:val="clear" w:color="auto" w:fill="FFFFFF"/>
        </w:rPr>
        <w:t>Coordinate with stakeholders to resolve addressing discrepancies and ensure compliance with addressing standards</w:t>
      </w:r>
      <w:r w:rsidR="00C535D2" w:rsidRPr="00794544">
        <w:rPr>
          <w:rFonts w:ascii="Times New Roman" w:hAnsi="Times New Roman" w:cs="Times New Roman"/>
          <w:color w:val="0D0D0D"/>
          <w:shd w:val="clear" w:color="auto" w:fill="FFFFFF"/>
        </w:rPr>
        <w:t>.</w:t>
      </w:r>
    </w:p>
    <w:p w14:paraId="68828220" w14:textId="1A65F5F1" w:rsidR="00C535D2" w:rsidRPr="00794544" w:rsidRDefault="007A5D5A" w:rsidP="00C535D2">
      <w:pPr>
        <w:pStyle w:val="ListParagraph"/>
        <w:numPr>
          <w:ilvl w:val="0"/>
          <w:numId w:val="1"/>
        </w:numPr>
        <w:spacing w:after="0" w:line="240" w:lineRule="auto"/>
        <w:ind w:right="720"/>
        <w:jc w:val="both"/>
        <w:rPr>
          <w:rFonts w:ascii="Times New Roman" w:hAnsi="Times New Roman" w:cs="Times New Roman"/>
          <w:kern w:val="0"/>
          <w14:ligatures w14:val="none"/>
        </w:rPr>
      </w:pPr>
      <w:r w:rsidRPr="00794544">
        <w:rPr>
          <w:rFonts w:ascii="Times New Roman" w:hAnsi="Times New Roman" w:cs="Times New Roman"/>
          <w:color w:val="0D0D0D"/>
          <w:shd w:val="clear" w:color="auto" w:fill="FFFFFF"/>
        </w:rPr>
        <w:t>Provide technical support and training to field staff and community members on addressing procedures and GIS tools</w:t>
      </w:r>
      <w:r w:rsidR="00C535D2" w:rsidRPr="00794544">
        <w:rPr>
          <w:rFonts w:ascii="Times New Roman" w:hAnsi="Times New Roman" w:cs="Times New Roman"/>
          <w:color w:val="0D0D0D"/>
          <w:shd w:val="clear" w:color="auto" w:fill="FFFFFF"/>
        </w:rPr>
        <w:t>.</w:t>
      </w:r>
    </w:p>
    <w:p w14:paraId="71C6E395" w14:textId="7F807980" w:rsidR="00C535D2" w:rsidRPr="00794544" w:rsidRDefault="007A5D5A" w:rsidP="00C535D2">
      <w:pPr>
        <w:pStyle w:val="ListParagraph"/>
        <w:numPr>
          <w:ilvl w:val="0"/>
          <w:numId w:val="1"/>
        </w:numPr>
        <w:spacing w:after="0" w:line="240" w:lineRule="auto"/>
        <w:ind w:right="720"/>
        <w:jc w:val="both"/>
        <w:rPr>
          <w:rFonts w:ascii="Times New Roman" w:hAnsi="Times New Roman" w:cs="Times New Roman"/>
          <w:kern w:val="0"/>
          <w14:ligatures w14:val="none"/>
        </w:rPr>
      </w:pPr>
      <w:r w:rsidRPr="00794544">
        <w:rPr>
          <w:rFonts w:ascii="Times New Roman" w:hAnsi="Times New Roman" w:cs="Times New Roman"/>
          <w:color w:val="0D0D0D"/>
          <w:shd w:val="clear" w:color="auto" w:fill="FFFFFF"/>
        </w:rPr>
        <w:t>Monitor route performance and recommend adjustments to improve efficiency and response times</w:t>
      </w:r>
      <w:r w:rsidR="00C535D2" w:rsidRPr="00794544">
        <w:rPr>
          <w:rFonts w:ascii="Times New Roman" w:hAnsi="Times New Roman" w:cs="Times New Roman"/>
          <w:color w:val="0D0D0D"/>
          <w:shd w:val="clear" w:color="auto" w:fill="FFFFFF"/>
        </w:rPr>
        <w:t>.</w:t>
      </w:r>
    </w:p>
    <w:p w14:paraId="54FC56E8" w14:textId="24D6A27E" w:rsidR="005D7675" w:rsidRPr="00794544" w:rsidRDefault="005D7675" w:rsidP="00C535D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794544">
        <w:rPr>
          <w:rFonts w:ascii="Times New Roman" w:hAnsi="Times New Roman" w:cs="Times New Roman"/>
          <w:color w:val="0D0D0D"/>
          <w:shd w:val="clear" w:color="auto" w:fill="FFFFFF"/>
        </w:rPr>
        <w:t>Stay informed about changes in addressing regulations and best practices for rural addressing.</w:t>
      </w:r>
    </w:p>
    <w:p w14:paraId="3BDE9C5F" w14:textId="64FCE57A" w:rsidR="00C535D2" w:rsidRPr="00794544" w:rsidRDefault="00C535D2" w:rsidP="00C535D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D2D2D"/>
          <w:kern w:val="0"/>
          <w:sz w:val="24"/>
          <w:szCs w:val="24"/>
          <w14:ligatures w14:val="none"/>
        </w:rPr>
      </w:pPr>
      <w:r w:rsidRPr="00794544">
        <w:rPr>
          <w:rFonts w:ascii="Times New Roman" w:eastAsia="Times New Roman" w:hAnsi="Times New Roman" w:cs="Times New Roman"/>
          <w:color w:val="2D2D2D"/>
          <w:kern w:val="0"/>
          <w:sz w:val="24"/>
          <w:szCs w:val="24"/>
          <w14:ligatures w14:val="none"/>
        </w:rPr>
        <w:t>Performs other duties as required.</w:t>
      </w:r>
    </w:p>
    <w:p w14:paraId="6621AC05" w14:textId="77777777" w:rsidR="00C535D2" w:rsidRPr="00794544" w:rsidRDefault="00C535D2" w:rsidP="00C535D2">
      <w:pPr>
        <w:spacing w:after="0" w:line="240" w:lineRule="auto"/>
        <w:ind w:right="720" w:firstLine="720"/>
        <w:jc w:val="both"/>
        <w:rPr>
          <w:rFonts w:ascii="Times New Roman" w:hAnsi="Times New Roman" w:cs="Times New Roman"/>
          <w:b/>
          <w:bCs/>
          <w:kern w:val="0"/>
          <w:sz w:val="24"/>
          <w:szCs w:val="24"/>
          <w:u w:val="single"/>
          <w14:ligatures w14:val="none"/>
        </w:rPr>
      </w:pPr>
      <w:r w:rsidRPr="00794544">
        <w:rPr>
          <w:rFonts w:ascii="Times New Roman" w:hAnsi="Times New Roman" w:cs="Times New Roman"/>
          <w:b/>
          <w:bCs/>
          <w:kern w:val="0"/>
          <w:sz w:val="24"/>
          <w:szCs w:val="24"/>
          <w:u w:val="single"/>
          <w14:ligatures w14:val="none"/>
        </w:rPr>
        <w:t>Qualifications</w:t>
      </w:r>
    </w:p>
    <w:p w14:paraId="34D12EE8" w14:textId="6896233B" w:rsidR="00C535D2" w:rsidRPr="00794544" w:rsidRDefault="0034395E" w:rsidP="00C535D2">
      <w:pPr>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rPr>
      </w:pPr>
      <w:r w:rsidRPr="00794544">
        <w:rPr>
          <w:rFonts w:ascii="Times New Roman" w:hAnsi="Times New Roman" w:cs="Times New Roman"/>
          <w:color w:val="0D0D0D"/>
          <w:shd w:val="clear" w:color="auto" w:fill="FFFFFF"/>
        </w:rPr>
        <w:t xml:space="preserve">Previous experience in rural planning, GIS analysis, or addressing management is </w:t>
      </w:r>
      <w:r w:rsidR="00794544" w:rsidRPr="00794544">
        <w:rPr>
          <w:rFonts w:ascii="Times New Roman" w:hAnsi="Times New Roman" w:cs="Times New Roman"/>
          <w:color w:val="0D0D0D"/>
          <w:shd w:val="clear" w:color="auto" w:fill="FFFFFF"/>
        </w:rPr>
        <w:t>advantageous.</w:t>
      </w:r>
    </w:p>
    <w:p w14:paraId="2BFE911D" w14:textId="7CA4F992" w:rsidR="0034395E" w:rsidRPr="00794544" w:rsidRDefault="0034395E" w:rsidP="00C535D2">
      <w:pPr>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rPr>
      </w:pPr>
      <w:r w:rsidRPr="00794544">
        <w:rPr>
          <w:rFonts w:ascii="Times New Roman" w:hAnsi="Times New Roman" w:cs="Times New Roman"/>
          <w:color w:val="0D0D0D"/>
          <w:shd w:val="clear" w:color="auto" w:fill="FFFFFF"/>
        </w:rPr>
        <w:t>Strong understanding of rural geography, including land use patterns and transportation networks</w:t>
      </w:r>
    </w:p>
    <w:p w14:paraId="51962994" w14:textId="3BADEEB9" w:rsidR="0034395E" w:rsidRPr="009E0DC0" w:rsidRDefault="00EE16BE" w:rsidP="00C535D2">
      <w:pPr>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rPr>
      </w:pPr>
      <w:r w:rsidRPr="00794544">
        <w:rPr>
          <w:rFonts w:ascii="Times New Roman" w:hAnsi="Times New Roman" w:cs="Times New Roman"/>
          <w:color w:val="0D0D0D"/>
          <w:shd w:val="clear" w:color="auto" w:fill="FFFFFF"/>
        </w:rPr>
        <w:t>Excellent analytical and problem-solving skills</w:t>
      </w:r>
    </w:p>
    <w:p w14:paraId="0CF430C5" w14:textId="78CFA50D" w:rsidR="009E0DC0" w:rsidRPr="00794544" w:rsidRDefault="009E0DC0" w:rsidP="00C535D2">
      <w:pPr>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rPr>
      </w:pPr>
      <w:r>
        <w:rPr>
          <w:rFonts w:ascii="Times New Roman" w:hAnsi="Times New Roman" w:cs="Times New Roman"/>
          <w:color w:val="0D0D0D"/>
          <w:shd w:val="clear" w:color="auto" w:fill="FFFFFF"/>
        </w:rPr>
        <w:t xml:space="preserve">Attention to detail and accuracy </w:t>
      </w:r>
      <w:r w:rsidR="00246901">
        <w:rPr>
          <w:rFonts w:ascii="Times New Roman" w:hAnsi="Times New Roman" w:cs="Times New Roman"/>
          <w:color w:val="0D0D0D"/>
          <w:shd w:val="clear" w:color="auto" w:fill="FFFFFF"/>
        </w:rPr>
        <w:t xml:space="preserve">in data management. </w:t>
      </w:r>
    </w:p>
    <w:p w14:paraId="0662542F" w14:textId="68211AD5" w:rsidR="00EE16BE" w:rsidRPr="00794544" w:rsidRDefault="00EE16BE" w:rsidP="00C535D2">
      <w:pPr>
        <w:widowControl w:val="0"/>
        <w:numPr>
          <w:ilvl w:val="0"/>
          <w:numId w:val="2"/>
        </w:numPr>
        <w:tabs>
          <w:tab w:val="left" w:pos="-720"/>
          <w:tab w:val="left" w:pos="0"/>
          <w:tab w:val="left" w:pos="720"/>
        </w:tabs>
        <w:suppressAutoHyphens/>
        <w:spacing w:after="0" w:line="240" w:lineRule="auto"/>
        <w:jc w:val="both"/>
        <w:rPr>
          <w:rFonts w:ascii="Times New Roman" w:hAnsi="Times New Roman" w:cs="Times New Roman"/>
          <w:spacing w:val="-3"/>
        </w:rPr>
      </w:pPr>
      <w:r w:rsidRPr="00794544">
        <w:rPr>
          <w:rFonts w:ascii="Times New Roman" w:hAnsi="Times New Roman" w:cs="Times New Roman"/>
          <w:color w:val="0D0D0D"/>
          <w:shd w:val="clear" w:color="auto" w:fill="FFFFFF"/>
        </w:rPr>
        <w:t xml:space="preserve">Knowledge of addressing standards and regulations, including E-911 requirements, is </w:t>
      </w:r>
      <w:r w:rsidR="00794544" w:rsidRPr="00794544">
        <w:rPr>
          <w:rFonts w:ascii="Times New Roman" w:hAnsi="Times New Roman" w:cs="Times New Roman"/>
          <w:color w:val="0D0D0D"/>
          <w:shd w:val="clear" w:color="auto" w:fill="FFFFFF"/>
        </w:rPr>
        <w:t>desirable.</w:t>
      </w:r>
    </w:p>
    <w:p w14:paraId="60B1F2C0" w14:textId="77777777" w:rsidR="00C535D2" w:rsidRPr="00F13CA3" w:rsidRDefault="00C535D2" w:rsidP="00C535D2">
      <w:pPr>
        <w:widowControl w:val="0"/>
        <w:tabs>
          <w:tab w:val="left" w:pos="-720"/>
          <w:tab w:val="left" w:pos="0"/>
          <w:tab w:val="left" w:pos="720"/>
        </w:tabs>
        <w:suppressAutoHyphens/>
        <w:spacing w:after="0" w:line="240" w:lineRule="auto"/>
        <w:jc w:val="both"/>
        <w:rPr>
          <w:rFonts w:ascii="Times New Roman" w:hAnsi="Times New Roman" w:cs="Times New Roman"/>
          <w:spacing w:val="-3"/>
        </w:rPr>
      </w:pPr>
    </w:p>
    <w:p w14:paraId="25BAAADC" w14:textId="77777777" w:rsidR="00C535D2" w:rsidRPr="00F13CA3" w:rsidRDefault="00C535D2" w:rsidP="00C535D2">
      <w:pPr>
        <w:tabs>
          <w:tab w:val="left" w:pos="-720"/>
          <w:tab w:val="left" w:pos="0"/>
        </w:tabs>
        <w:jc w:val="both"/>
        <w:rPr>
          <w:rFonts w:ascii="Times New Roman" w:hAnsi="Times New Roman" w:cs="Times New Roman"/>
          <w:b/>
          <w:bCs/>
          <w:spacing w:val="-3"/>
          <w:sz w:val="24"/>
          <w:szCs w:val="24"/>
          <w:u w:val="single"/>
        </w:rPr>
      </w:pPr>
      <w:r w:rsidRPr="00F13CA3">
        <w:rPr>
          <w:rFonts w:ascii="Times New Roman" w:hAnsi="Times New Roman" w:cs="Times New Roman"/>
          <w:b/>
          <w:bCs/>
          <w:spacing w:val="-3"/>
          <w:sz w:val="24"/>
          <w:szCs w:val="24"/>
          <w:u w:val="single"/>
        </w:rPr>
        <w:t>License Requirements:</w:t>
      </w:r>
    </w:p>
    <w:p w14:paraId="09A7B6E4" w14:textId="015332C6" w:rsidR="00C535D2" w:rsidRDefault="00C535D2" w:rsidP="00246901">
      <w:pPr>
        <w:tabs>
          <w:tab w:val="left" w:pos="-720"/>
          <w:tab w:val="left" w:pos="0"/>
        </w:tabs>
        <w:jc w:val="both"/>
        <w:rPr>
          <w:rFonts w:ascii="Times New Roman" w:hAnsi="Times New Roman" w:cs="Times New Roman"/>
          <w:spacing w:val="-3"/>
        </w:rPr>
      </w:pPr>
      <w:r w:rsidRPr="00F13CA3">
        <w:rPr>
          <w:rFonts w:ascii="Times New Roman" w:hAnsi="Times New Roman" w:cs="Times New Roman"/>
          <w:spacing w:val="-3"/>
        </w:rPr>
        <w:t xml:space="preserve">Valid New Mexico Driver’s License </w:t>
      </w:r>
    </w:p>
    <w:p w14:paraId="215E0F41" w14:textId="77777777" w:rsidR="00246901" w:rsidRDefault="00246901" w:rsidP="00246901">
      <w:pPr>
        <w:tabs>
          <w:tab w:val="left" w:pos="-720"/>
          <w:tab w:val="left" w:pos="0"/>
        </w:tabs>
        <w:jc w:val="both"/>
        <w:rPr>
          <w:rFonts w:ascii="Times New Roman" w:hAnsi="Times New Roman" w:cs="Times New Roman"/>
          <w:spacing w:val="-3"/>
        </w:rPr>
      </w:pPr>
    </w:p>
    <w:p w14:paraId="4C2134A6" w14:textId="77777777" w:rsidR="00246901" w:rsidRPr="00246901" w:rsidRDefault="00246901" w:rsidP="00246901">
      <w:pPr>
        <w:tabs>
          <w:tab w:val="left" w:pos="-720"/>
          <w:tab w:val="left" w:pos="0"/>
        </w:tabs>
        <w:jc w:val="both"/>
        <w:rPr>
          <w:rFonts w:ascii="Times New Roman" w:hAnsi="Times New Roman" w:cs="Times New Roman"/>
          <w:spacing w:val="-3"/>
        </w:rPr>
      </w:pPr>
    </w:p>
    <w:p w14:paraId="021FFD95" w14:textId="77777777" w:rsidR="00C535D2" w:rsidRPr="00F13CA3" w:rsidRDefault="00C535D2" w:rsidP="00C535D2">
      <w:pPr>
        <w:spacing w:after="0" w:line="240" w:lineRule="auto"/>
        <w:ind w:right="720"/>
        <w:rPr>
          <w:rFonts w:ascii="Times New Roman" w:hAnsi="Times New Roman" w:cs="Times New Roman"/>
          <w:b/>
          <w:bCs/>
          <w:kern w:val="0"/>
          <w:sz w:val="24"/>
          <w:szCs w:val="24"/>
          <w14:ligatures w14:val="none"/>
        </w:rPr>
      </w:pPr>
      <w:r w:rsidRPr="00F13CA3">
        <w:rPr>
          <w:rFonts w:ascii="Times New Roman" w:hAnsi="Times New Roman" w:cs="Times New Roman"/>
          <w:b/>
          <w:bCs/>
          <w:kern w:val="0"/>
          <w:sz w:val="24"/>
          <w:szCs w:val="24"/>
          <w14:ligatures w14:val="none"/>
        </w:rPr>
        <w:lastRenderedPageBreak/>
        <w:t xml:space="preserve">Acknowledgment: </w:t>
      </w:r>
    </w:p>
    <w:p w14:paraId="204FEBD0" w14:textId="77777777" w:rsidR="00C535D2" w:rsidRPr="00F13CA3" w:rsidRDefault="00C535D2" w:rsidP="00C535D2">
      <w:pPr>
        <w:spacing w:after="0" w:line="240" w:lineRule="auto"/>
        <w:ind w:left="720" w:right="720"/>
        <w:rPr>
          <w:rFonts w:ascii="Times New Roman" w:hAnsi="Times New Roman" w:cs="Times New Roman"/>
          <w:kern w:val="0"/>
          <w:sz w:val="24"/>
          <w:szCs w:val="24"/>
          <w14:ligatures w14:val="none"/>
        </w:rPr>
      </w:pPr>
    </w:p>
    <w:p w14:paraId="35164443" w14:textId="77777777" w:rsidR="00C535D2" w:rsidRPr="00F13CA3" w:rsidRDefault="00C535D2" w:rsidP="00C535D2">
      <w:pPr>
        <w:spacing w:after="0" w:line="240" w:lineRule="auto"/>
        <w:ind w:right="720"/>
        <w:rPr>
          <w:rFonts w:ascii="Times New Roman" w:hAnsi="Times New Roman" w:cs="Times New Roman"/>
          <w:kern w:val="0"/>
          <w:sz w:val="24"/>
          <w:szCs w:val="24"/>
          <w14:ligatures w14:val="none"/>
        </w:rPr>
      </w:pPr>
      <w:r w:rsidRPr="00F13CA3">
        <w:rPr>
          <w:rFonts w:ascii="Times New Roman" w:hAnsi="Times New Roman" w:cs="Times New Roman"/>
          <w:kern w:val="0"/>
          <w:sz w:val="24"/>
          <w:szCs w:val="24"/>
          <w14:ligatures w14:val="none"/>
        </w:rPr>
        <w:t>Employee’s Printed Name: _______________________________________________________</w:t>
      </w:r>
    </w:p>
    <w:p w14:paraId="32458393" w14:textId="77777777" w:rsidR="00C535D2" w:rsidRPr="00F13CA3" w:rsidRDefault="00C535D2" w:rsidP="00C535D2">
      <w:pPr>
        <w:spacing w:after="0" w:line="240" w:lineRule="auto"/>
        <w:ind w:right="720"/>
        <w:rPr>
          <w:rFonts w:ascii="Times New Roman" w:hAnsi="Times New Roman" w:cs="Times New Roman"/>
          <w:kern w:val="0"/>
          <w:sz w:val="24"/>
          <w:szCs w:val="24"/>
          <w14:ligatures w14:val="none"/>
        </w:rPr>
      </w:pPr>
    </w:p>
    <w:p w14:paraId="2FD571F3" w14:textId="77777777" w:rsidR="00C535D2" w:rsidRPr="00F13CA3" w:rsidRDefault="00C535D2" w:rsidP="00C535D2">
      <w:pPr>
        <w:spacing w:after="0" w:line="240" w:lineRule="auto"/>
        <w:ind w:left="720" w:right="720"/>
        <w:rPr>
          <w:rFonts w:ascii="Times New Roman" w:hAnsi="Times New Roman" w:cs="Times New Roman"/>
          <w:kern w:val="0"/>
          <w:sz w:val="24"/>
          <w:szCs w:val="24"/>
          <w14:ligatures w14:val="none"/>
        </w:rPr>
      </w:pPr>
    </w:p>
    <w:p w14:paraId="2A813F0F" w14:textId="77777777" w:rsidR="00C535D2" w:rsidRPr="00F13CA3" w:rsidRDefault="00C535D2" w:rsidP="00C535D2">
      <w:pPr>
        <w:spacing w:after="0" w:line="240" w:lineRule="auto"/>
        <w:ind w:right="720"/>
        <w:rPr>
          <w:rFonts w:ascii="Times New Roman" w:hAnsi="Times New Roman" w:cs="Times New Roman"/>
          <w:kern w:val="0"/>
          <w:sz w:val="24"/>
          <w:szCs w:val="24"/>
          <w14:ligatures w14:val="none"/>
        </w:rPr>
      </w:pPr>
      <w:r w:rsidRPr="00F13CA3">
        <w:rPr>
          <w:rFonts w:ascii="Times New Roman" w:hAnsi="Times New Roman" w:cs="Times New Roman"/>
          <w:kern w:val="0"/>
          <w:sz w:val="24"/>
          <w:szCs w:val="24"/>
          <w14:ligatures w14:val="none"/>
        </w:rPr>
        <w:t>Signature: ____________________________________________________________________</w:t>
      </w:r>
    </w:p>
    <w:p w14:paraId="3B5CFCBD" w14:textId="77777777" w:rsidR="00C535D2" w:rsidRPr="00F13CA3" w:rsidRDefault="00C535D2" w:rsidP="00C535D2">
      <w:pPr>
        <w:spacing w:after="0" w:line="240" w:lineRule="auto"/>
        <w:ind w:left="720" w:right="720"/>
        <w:rPr>
          <w:rFonts w:ascii="Times New Roman" w:hAnsi="Times New Roman" w:cs="Times New Roman"/>
          <w:kern w:val="0"/>
          <w:sz w:val="24"/>
          <w:szCs w:val="24"/>
          <w14:ligatures w14:val="none"/>
        </w:rPr>
      </w:pPr>
    </w:p>
    <w:p w14:paraId="7958B3C7" w14:textId="77777777" w:rsidR="00C535D2" w:rsidRPr="00F13CA3" w:rsidRDefault="00C535D2" w:rsidP="00C535D2">
      <w:pPr>
        <w:spacing w:after="0" w:line="240" w:lineRule="auto"/>
        <w:ind w:left="720" w:right="720"/>
        <w:rPr>
          <w:rFonts w:ascii="Times New Roman" w:hAnsi="Times New Roman" w:cs="Times New Roman"/>
          <w:kern w:val="0"/>
          <w:sz w:val="24"/>
          <w:szCs w:val="24"/>
          <w14:ligatures w14:val="none"/>
        </w:rPr>
      </w:pPr>
    </w:p>
    <w:p w14:paraId="5AF5C051" w14:textId="77777777" w:rsidR="00C535D2" w:rsidRPr="00F13CA3" w:rsidRDefault="00C535D2" w:rsidP="00C535D2">
      <w:pPr>
        <w:spacing w:after="0" w:line="240" w:lineRule="auto"/>
        <w:ind w:right="720"/>
        <w:rPr>
          <w:rFonts w:ascii="Times New Roman" w:hAnsi="Times New Roman" w:cs="Times New Roman"/>
          <w:kern w:val="0"/>
          <w:sz w:val="24"/>
          <w:szCs w:val="24"/>
          <w14:ligatures w14:val="none"/>
        </w:rPr>
      </w:pPr>
      <w:r w:rsidRPr="00F13CA3">
        <w:rPr>
          <w:rFonts w:ascii="Times New Roman" w:hAnsi="Times New Roman" w:cs="Times New Roman"/>
          <w:kern w:val="0"/>
          <w:sz w:val="24"/>
          <w:szCs w:val="24"/>
          <w14:ligatures w14:val="none"/>
        </w:rPr>
        <w:t>Date: ___________________________</w:t>
      </w:r>
    </w:p>
    <w:p w14:paraId="20DFDA57" w14:textId="77777777" w:rsidR="00C535D2" w:rsidRPr="00F13CA3" w:rsidRDefault="00C535D2" w:rsidP="00C535D2">
      <w:pPr>
        <w:spacing w:after="0" w:line="240" w:lineRule="auto"/>
        <w:ind w:left="720" w:right="720"/>
        <w:rPr>
          <w:rFonts w:ascii="Times New Roman" w:hAnsi="Times New Roman" w:cs="Times New Roman"/>
          <w:kern w:val="0"/>
          <w:sz w:val="24"/>
          <w:szCs w:val="24"/>
          <w14:ligatures w14:val="none"/>
        </w:rPr>
      </w:pPr>
    </w:p>
    <w:p w14:paraId="46C7F932" w14:textId="77777777" w:rsidR="00C535D2" w:rsidRPr="00F13CA3" w:rsidRDefault="00C535D2" w:rsidP="00C535D2">
      <w:pPr>
        <w:spacing w:after="0" w:line="240" w:lineRule="auto"/>
        <w:ind w:left="720" w:right="720"/>
        <w:rPr>
          <w:rFonts w:ascii="Times New Roman" w:hAnsi="Times New Roman" w:cs="Times New Roman"/>
          <w:kern w:val="0"/>
          <w:sz w:val="24"/>
          <w:szCs w:val="24"/>
          <w14:ligatures w14:val="none"/>
        </w:rPr>
      </w:pPr>
    </w:p>
    <w:p w14:paraId="00AFD8D9" w14:textId="77777777" w:rsidR="00C535D2" w:rsidRPr="00F13CA3" w:rsidRDefault="00C535D2" w:rsidP="00C535D2">
      <w:pPr>
        <w:spacing w:after="0" w:line="240" w:lineRule="auto"/>
        <w:ind w:right="720"/>
        <w:rPr>
          <w:rFonts w:ascii="Times New Roman" w:hAnsi="Times New Roman" w:cs="Times New Roman"/>
          <w:kern w:val="0"/>
          <w:sz w:val="24"/>
          <w:szCs w:val="24"/>
          <w14:ligatures w14:val="none"/>
        </w:rPr>
      </w:pPr>
      <w:r w:rsidRPr="00F13CA3">
        <w:rPr>
          <w:rFonts w:ascii="Times New Roman" w:hAnsi="Times New Roman" w:cs="Times New Roman"/>
          <w:kern w:val="0"/>
          <w:sz w:val="24"/>
          <w:szCs w:val="24"/>
          <w14:ligatures w14:val="none"/>
        </w:rPr>
        <w:t>Supervisor’s Printed Name: ______________________________________________________</w:t>
      </w:r>
    </w:p>
    <w:p w14:paraId="751E9C99" w14:textId="77777777" w:rsidR="00C535D2" w:rsidRPr="00F13CA3" w:rsidRDefault="00C535D2" w:rsidP="00C535D2">
      <w:pPr>
        <w:spacing w:after="0" w:line="240" w:lineRule="auto"/>
        <w:ind w:right="720"/>
        <w:rPr>
          <w:rFonts w:ascii="Times New Roman" w:hAnsi="Times New Roman" w:cs="Times New Roman"/>
          <w:kern w:val="0"/>
          <w:sz w:val="24"/>
          <w:szCs w:val="24"/>
          <w14:ligatures w14:val="none"/>
        </w:rPr>
      </w:pPr>
    </w:p>
    <w:p w14:paraId="326A9A63" w14:textId="77777777" w:rsidR="00C535D2" w:rsidRPr="00F13CA3" w:rsidRDefault="00C535D2" w:rsidP="00C535D2">
      <w:pPr>
        <w:spacing w:after="0" w:line="240" w:lineRule="auto"/>
        <w:ind w:left="720" w:right="720"/>
        <w:rPr>
          <w:rFonts w:ascii="Times New Roman" w:hAnsi="Times New Roman" w:cs="Times New Roman"/>
          <w:kern w:val="0"/>
          <w:sz w:val="24"/>
          <w:szCs w:val="24"/>
          <w14:ligatures w14:val="none"/>
        </w:rPr>
      </w:pPr>
    </w:p>
    <w:p w14:paraId="3EB19045" w14:textId="77777777" w:rsidR="00C535D2" w:rsidRPr="00F13CA3" w:rsidRDefault="00C535D2" w:rsidP="00C535D2">
      <w:pPr>
        <w:spacing w:after="0" w:line="240" w:lineRule="auto"/>
        <w:ind w:right="720"/>
        <w:rPr>
          <w:rFonts w:ascii="Times New Roman" w:hAnsi="Times New Roman" w:cs="Times New Roman"/>
          <w:kern w:val="0"/>
          <w:sz w:val="24"/>
          <w:szCs w:val="24"/>
          <w14:ligatures w14:val="none"/>
        </w:rPr>
      </w:pPr>
      <w:r w:rsidRPr="00F13CA3">
        <w:rPr>
          <w:rFonts w:ascii="Times New Roman" w:hAnsi="Times New Roman" w:cs="Times New Roman"/>
          <w:kern w:val="0"/>
          <w:sz w:val="24"/>
          <w:szCs w:val="24"/>
          <w14:ligatures w14:val="none"/>
        </w:rPr>
        <w:t>Signature: ____________________________________________________________________</w:t>
      </w:r>
    </w:p>
    <w:p w14:paraId="3CF88BC5" w14:textId="77777777" w:rsidR="00C535D2" w:rsidRPr="00F13CA3" w:rsidRDefault="00C535D2" w:rsidP="00C535D2">
      <w:pPr>
        <w:spacing w:after="0" w:line="240" w:lineRule="auto"/>
        <w:ind w:left="720" w:right="720"/>
        <w:rPr>
          <w:rFonts w:ascii="Times New Roman" w:hAnsi="Times New Roman" w:cs="Times New Roman"/>
          <w:kern w:val="0"/>
          <w:sz w:val="24"/>
          <w:szCs w:val="24"/>
          <w14:ligatures w14:val="none"/>
        </w:rPr>
      </w:pPr>
    </w:p>
    <w:p w14:paraId="2616E334" w14:textId="77777777" w:rsidR="00C535D2" w:rsidRPr="00F13CA3" w:rsidRDefault="00C535D2" w:rsidP="00C535D2">
      <w:pPr>
        <w:spacing w:after="0" w:line="240" w:lineRule="auto"/>
        <w:ind w:left="720" w:right="720"/>
        <w:rPr>
          <w:rFonts w:ascii="Times New Roman" w:hAnsi="Times New Roman" w:cs="Times New Roman"/>
          <w:kern w:val="0"/>
          <w:sz w:val="11"/>
          <w:szCs w:val="11"/>
          <w14:ligatures w14:val="none"/>
        </w:rPr>
      </w:pPr>
    </w:p>
    <w:p w14:paraId="5717052D" w14:textId="77777777" w:rsidR="00C535D2" w:rsidRPr="00F13CA3" w:rsidRDefault="00C535D2" w:rsidP="00C535D2">
      <w:pPr>
        <w:spacing w:after="0" w:line="240" w:lineRule="auto"/>
        <w:ind w:right="720"/>
        <w:rPr>
          <w:rFonts w:ascii="Times New Roman" w:hAnsi="Times New Roman" w:cs="Times New Roman"/>
          <w:kern w:val="0"/>
          <w:sz w:val="24"/>
          <w:szCs w:val="24"/>
          <w14:ligatures w14:val="none"/>
        </w:rPr>
      </w:pPr>
      <w:r w:rsidRPr="00F13CA3">
        <w:rPr>
          <w:rFonts w:ascii="Times New Roman" w:hAnsi="Times New Roman" w:cs="Times New Roman"/>
          <w:kern w:val="0"/>
          <w:sz w:val="24"/>
          <w:szCs w:val="24"/>
          <w14:ligatures w14:val="none"/>
        </w:rPr>
        <w:t>Date:  __________________________</w:t>
      </w:r>
    </w:p>
    <w:p w14:paraId="292E6D89" w14:textId="77777777" w:rsidR="00C535D2" w:rsidRPr="00F13CA3" w:rsidRDefault="00C535D2" w:rsidP="00C535D2">
      <w:pPr>
        <w:pBdr>
          <w:bottom w:val="single" w:sz="6" w:space="1" w:color="auto"/>
        </w:pBdr>
        <w:spacing w:after="0" w:line="240" w:lineRule="auto"/>
        <w:jc w:val="center"/>
        <w:rPr>
          <w:rFonts w:ascii="Times New Roman" w:eastAsia="Times New Roman" w:hAnsi="Times New Roman" w:cs="Times New Roman"/>
          <w:vanish/>
          <w:kern w:val="0"/>
          <w:sz w:val="16"/>
          <w:szCs w:val="16"/>
          <w14:ligatures w14:val="none"/>
        </w:rPr>
      </w:pPr>
      <w:r w:rsidRPr="00F13CA3">
        <w:rPr>
          <w:rFonts w:ascii="Times New Roman" w:eastAsia="Times New Roman" w:hAnsi="Times New Roman" w:cs="Times New Roman"/>
          <w:vanish/>
          <w:kern w:val="0"/>
          <w:sz w:val="16"/>
          <w:szCs w:val="16"/>
          <w14:ligatures w14:val="none"/>
        </w:rPr>
        <w:t>Top of Form</w:t>
      </w:r>
    </w:p>
    <w:p w14:paraId="752CE09B" w14:textId="77777777" w:rsidR="00C535D2" w:rsidRPr="00F13CA3" w:rsidRDefault="00C535D2" w:rsidP="00C535D2">
      <w:pPr>
        <w:pBdr>
          <w:top w:val="single" w:sz="6" w:space="1" w:color="auto"/>
        </w:pBdr>
        <w:spacing w:after="0" w:line="240" w:lineRule="auto"/>
        <w:jc w:val="center"/>
        <w:rPr>
          <w:rFonts w:ascii="Times New Roman" w:eastAsia="Times New Roman" w:hAnsi="Times New Roman" w:cs="Times New Roman"/>
          <w:vanish/>
          <w:kern w:val="0"/>
          <w:sz w:val="16"/>
          <w:szCs w:val="16"/>
          <w14:ligatures w14:val="none"/>
        </w:rPr>
      </w:pPr>
      <w:r w:rsidRPr="00F13CA3">
        <w:rPr>
          <w:rFonts w:ascii="Times New Roman" w:eastAsia="Times New Roman" w:hAnsi="Times New Roman" w:cs="Times New Roman"/>
          <w:vanish/>
          <w:kern w:val="0"/>
          <w:sz w:val="16"/>
          <w:szCs w:val="16"/>
          <w14:ligatures w14:val="none"/>
        </w:rPr>
        <w:t>Bottom of Form</w:t>
      </w:r>
    </w:p>
    <w:p w14:paraId="55B19138" w14:textId="77777777" w:rsidR="00C535D2" w:rsidRPr="00F13CA3" w:rsidRDefault="00C535D2" w:rsidP="00C535D2">
      <w:pPr>
        <w:spacing w:after="0" w:line="240" w:lineRule="auto"/>
        <w:ind w:right="720"/>
        <w:jc w:val="both"/>
        <w:rPr>
          <w:rFonts w:ascii="Times New Roman" w:hAnsi="Times New Roman" w:cs="Times New Roman"/>
          <w:kern w:val="0"/>
          <w:sz w:val="24"/>
          <w:szCs w:val="24"/>
          <w14:ligatures w14:val="none"/>
        </w:rPr>
      </w:pPr>
    </w:p>
    <w:p w14:paraId="181CF560" w14:textId="77777777" w:rsidR="00C535D2" w:rsidRPr="00F13CA3" w:rsidRDefault="00C535D2" w:rsidP="00C535D2">
      <w:pPr>
        <w:spacing w:after="0" w:line="240" w:lineRule="auto"/>
        <w:ind w:right="720"/>
        <w:jc w:val="both"/>
        <w:rPr>
          <w:rFonts w:ascii="Times New Roman" w:hAnsi="Times New Roman" w:cs="Times New Roman"/>
          <w:kern w:val="0"/>
          <w:sz w:val="24"/>
          <w:szCs w:val="24"/>
          <w14:ligatures w14:val="none"/>
        </w:rPr>
      </w:pPr>
    </w:p>
    <w:p w14:paraId="29FE2A29" w14:textId="77777777" w:rsidR="00C535D2" w:rsidRPr="00F13CA3" w:rsidRDefault="00C535D2" w:rsidP="00C535D2">
      <w:pPr>
        <w:spacing w:after="0" w:line="240" w:lineRule="auto"/>
        <w:ind w:right="720"/>
        <w:jc w:val="both"/>
        <w:rPr>
          <w:rFonts w:ascii="Times New Roman" w:hAnsi="Times New Roman" w:cs="Times New Roman"/>
          <w:kern w:val="0"/>
          <w:sz w:val="24"/>
          <w:szCs w:val="24"/>
          <w14:ligatures w14:val="none"/>
        </w:rPr>
      </w:pPr>
    </w:p>
    <w:p w14:paraId="16A428E9" w14:textId="77777777" w:rsidR="00C535D2" w:rsidRPr="00F13CA3" w:rsidRDefault="00C535D2" w:rsidP="00C535D2">
      <w:pPr>
        <w:spacing w:after="0" w:line="240" w:lineRule="auto"/>
        <w:ind w:left="1440" w:right="720"/>
        <w:jc w:val="both"/>
        <w:rPr>
          <w:rFonts w:ascii="Times New Roman" w:hAnsi="Times New Roman" w:cs="Times New Roman"/>
          <w:kern w:val="0"/>
          <w14:ligatures w14:val="none"/>
        </w:rPr>
      </w:pPr>
    </w:p>
    <w:p w14:paraId="0C2D44D8" w14:textId="4D4DD55E" w:rsidR="00C535D2" w:rsidRPr="00F13CA3" w:rsidRDefault="00C535D2" w:rsidP="00C535D2">
      <w:pPr>
        <w:rPr>
          <w:rFonts w:ascii="Times New Roman" w:hAnsi="Times New Roman" w:cs="Times New Roman"/>
        </w:rPr>
      </w:pPr>
    </w:p>
    <w:p w14:paraId="3FB6D6CE" w14:textId="77777777" w:rsidR="00C535D2" w:rsidRPr="00F13CA3" w:rsidRDefault="00C535D2" w:rsidP="00C535D2">
      <w:pPr>
        <w:rPr>
          <w:rFonts w:ascii="Times New Roman" w:hAnsi="Times New Roman" w:cs="Times New Roman"/>
        </w:rPr>
      </w:pPr>
    </w:p>
    <w:p w14:paraId="645B697C" w14:textId="77777777" w:rsidR="00C535D2" w:rsidRPr="00F13CA3" w:rsidRDefault="00C535D2" w:rsidP="00C535D2">
      <w:pPr>
        <w:rPr>
          <w:rFonts w:ascii="Times New Roman" w:hAnsi="Times New Roman" w:cs="Times New Roman"/>
        </w:rPr>
      </w:pPr>
    </w:p>
    <w:p w14:paraId="21EAB348" w14:textId="77777777" w:rsidR="00C535D2" w:rsidRPr="00F13CA3" w:rsidRDefault="00C535D2" w:rsidP="00C535D2">
      <w:pPr>
        <w:rPr>
          <w:rFonts w:ascii="Times New Roman" w:hAnsi="Times New Roman" w:cs="Times New Roman"/>
        </w:rPr>
      </w:pPr>
    </w:p>
    <w:p w14:paraId="43ECA6F3" w14:textId="77777777" w:rsidR="00C535D2" w:rsidRPr="00F13CA3" w:rsidRDefault="00C535D2" w:rsidP="00C535D2">
      <w:pPr>
        <w:rPr>
          <w:rFonts w:ascii="Times New Roman" w:hAnsi="Times New Roman" w:cs="Times New Roman"/>
        </w:rPr>
      </w:pPr>
    </w:p>
    <w:p w14:paraId="68CD914A" w14:textId="77777777" w:rsidR="00C535D2" w:rsidRDefault="00C535D2" w:rsidP="00C535D2"/>
    <w:p w14:paraId="176F4A2F" w14:textId="77777777" w:rsidR="00B1442E" w:rsidRDefault="00B1442E"/>
    <w:sectPr w:rsidR="00B1442E" w:rsidSect="00857614">
      <w:headerReference w:type="defaul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E6D75" w14:textId="77777777" w:rsidR="00F12624" w:rsidRDefault="00F12624" w:rsidP="00794544">
      <w:pPr>
        <w:spacing w:after="0" w:line="240" w:lineRule="auto"/>
      </w:pPr>
      <w:r>
        <w:separator/>
      </w:r>
    </w:p>
  </w:endnote>
  <w:endnote w:type="continuationSeparator" w:id="0">
    <w:p w14:paraId="02D8118D" w14:textId="77777777" w:rsidR="00F12624" w:rsidRDefault="00F12624" w:rsidP="0079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673E3" w14:textId="77777777" w:rsidR="00F12624" w:rsidRDefault="00F12624" w:rsidP="00794544">
      <w:pPr>
        <w:spacing w:after="0" w:line="240" w:lineRule="auto"/>
      </w:pPr>
      <w:r>
        <w:separator/>
      </w:r>
    </w:p>
  </w:footnote>
  <w:footnote w:type="continuationSeparator" w:id="0">
    <w:p w14:paraId="37844AC8" w14:textId="77777777" w:rsidR="00F12624" w:rsidRDefault="00F12624" w:rsidP="00794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B13F5" w14:textId="1CDA2C7D" w:rsidR="00877366" w:rsidRPr="00EA77BE" w:rsidRDefault="00246901" w:rsidP="00092225">
    <w:pPr>
      <w:pStyle w:val="Header"/>
      <w:rPr>
        <w:rFonts w:ascii="Times New Roman" w:hAnsi="Times New Roman" w:cs="Times New Roman"/>
        <w:kern w:val="0"/>
        <w:sz w:val="24"/>
        <w:szCs w:val="24"/>
        <w14:ligatures w14:val="none"/>
      </w:rPr>
    </w:pPr>
    <w:r>
      <w:rPr>
        <w:rFonts w:ascii="Times New Roman" w:hAnsi="Times New Roman" w:cs="Times New Roman"/>
      </w:rPr>
      <w:t xml:space="preserve">JOB DESCRIPTION: </w:t>
    </w:r>
    <w:r w:rsidR="00DF6AAF">
      <w:rPr>
        <w:rFonts w:ascii="Times New Roman" w:hAnsi="Times New Roman" w:cs="Times New Roman"/>
        <w:kern w:val="0"/>
        <w:sz w:val="24"/>
        <w:szCs w:val="24"/>
        <w14:ligatures w14:val="none"/>
      </w:rPr>
      <w:t>PLANNER AND RURAL ADDRESSING TECHNICIAN</w:t>
    </w:r>
  </w:p>
  <w:p w14:paraId="3FC96A22" w14:textId="77777777" w:rsidR="00877366" w:rsidRDefault="00877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14645"/>
    <w:multiLevelType w:val="multilevel"/>
    <w:tmpl w:val="27A4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901C66"/>
    <w:multiLevelType w:val="hybridMultilevel"/>
    <w:tmpl w:val="3330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741D5"/>
    <w:multiLevelType w:val="hybridMultilevel"/>
    <w:tmpl w:val="12FCA9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D7E4813"/>
    <w:multiLevelType w:val="multilevel"/>
    <w:tmpl w:val="91285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9392550">
    <w:abstractNumId w:val="2"/>
  </w:num>
  <w:num w:numId="2" w16cid:durableId="2021664190">
    <w:abstractNumId w:val="1"/>
  </w:num>
  <w:num w:numId="3" w16cid:durableId="1673530827">
    <w:abstractNumId w:val="0"/>
  </w:num>
  <w:num w:numId="4" w16cid:durableId="402064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D2"/>
    <w:rsid w:val="00174ADD"/>
    <w:rsid w:val="001D5293"/>
    <w:rsid w:val="00246901"/>
    <w:rsid w:val="0034395E"/>
    <w:rsid w:val="003515B0"/>
    <w:rsid w:val="005A14D9"/>
    <w:rsid w:val="005D7675"/>
    <w:rsid w:val="00635141"/>
    <w:rsid w:val="006926EB"/>
    <w:rsid w:val="00794544"/>
    <w:rsid w:val="007A5D5A"/>
    <w:rsid w:val="00857614"/>
    <w:rsid w:val="008764D1"/>
    <w:rsid w:val="00877366"/>
    <w:rsid w:val="00985147"/>
    <w:rsid w:val="009A055F"/>
    <w:rsid w:val="009E0DC0"/>
    <w:rsid w:val="00A529C9"/>
    <w:rsid w:val="00A77558"/>
    <w:rsid w:val="00AA655F"/>
    <w:rsid w:val="00B1442E"/>
    <w:rsid w:val="00B31C0C"/>
    <w:rsid w:val="00C535D2"/>
    <w:rsid w:val="00D27AB2"/>
    <w:rsid w:val="00DF6AAF"/>
    <w:rsid w:val="00E65C05"/>
    <w:rsid w:val="00EE16BE"/>
    <w:rsid w:val="00F12624"/>
    <w:rsid w:val="00FF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2B3F"/>
  <w15:chartTrackingRefBased/>
  <w15:docId w15:val="{12CA46BA-1C5B-4FEE-BF3F-E155AF18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5D2"/>
  </w:style>
  <w:style w:type="paragraph" w:styleId="Heading1">
    <w:name w:val="heading 1"/>
    <w:basedOn w:val="Normal"/>
    <w:next w:val="Normal"/>
    <w:link w:val="Heading1Char"/>
    <w:uiPriority w:val="9"/>
    <w:qFormat/>
    <w:rsid w:val="00C53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5D2"/>
    <w:rPr>
      <w:rFonts w:eastAsiaTheme="majorEastAsia" w:cstheme="majorBidi"/>
      <w:color w:val="272727" w:themeColor="text1" w:themeTint="D8"/>
    </w:rPr>
  </w:style>
  <w:style w:type="paragraph" w:styleId="Title">
    <w:name w:val="Title"/>
    <w:basedOn w:val="Normal"/>
    <w:next w:val="Normal"/>
    <w:link w:val="TitleChar"/>
    <w:uiPriority w:val="10"/>
    <w:qFormat/>
    <w:rsid w:val="00C53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5D2"/>
    <w:pPr>
      <w:spacing w:before="160"/>
      <w:jc w:val="center"/>
    </w:pPr>
    <w:rPr>
      <w:i/>
      <w:iCs/>
      <w:color w:val="404040" w:themeColor="text1" w:themeTint="BF"/>
    </w:rPr>
  </w:style>
  <w:style w:type="character" w:customStyle="1" w:styleId="QuoteChar">
    <w:name w:val="Quote Char"/>
    <w:basedOn w:val="DefaultParagraphFont"/>
    <w:link w:val="Quote"/>
    <w:uiPriority w:val="29"/>
    <w:rsid w:val="00C535D2"/>
    <w:rPr>
      <w:i/>
      <w:iCs/>
      <w:color w:val="404040" w:themeColor="text1" w:themeTint="BF"/>
    </w:rPr>
  </w:style>
  <w:style w:type="paragraph" w:styleId="ListParagraph">
    <w:name w:val="List Paragraph"/>
    <w:basedOn w:val="Normal"/>
    <w:uiPriority w:val="34"/>
    <w:qFormat/>
    <w:rsid w:val="00C535D2"/>
    <w:pPr>
      <w:ind w:left="720"/>
      <w:contextualSpacing/>
    </w:pPr>
  </w:style>
  <w:style w:type="character" w:styleId="IntenseEmphasis">
    <w:name w:val="Intense Emphasis"/>
    <w:basedOn w:val="DefaultParagraphFont"/>
    <w:uiPriority w:val="21"/>
    <w:qFormat/>
    <w:rsid w:val="00C535D2"/>
    <w:rPr>
      <w:i/>
      <w:iCs/>
      <w:color w:val="0F4761" w:themeColor="accent1" w:themeShade="BF"/>
    </w:rPr>
  </w:style>
  <w:style w:type="paragraph" w:styleId="IntenseQuote">
    <w:name w:val="Intense Quote"/>
    <w:basedOn w:val="Normal"/>
    <w:next w:val="Normal"/>
    <w:link w:val="IntenseQuoteChar"/>
    <w:uiPriority w:val="30"/>
    <w:qFormat/>
    <w:rsid w:val="00C53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5D2"/>
    <w:rPr>
      <w:i/>
      <w:iCs/>
      <w:color w:val="0F4761" w:themeColor="accent1" w:themeShade="BF"/>
    </w:rPr>
  </w:style>
  <w:style w:type="character" w:styleId="IntenseReference">
    <w:name w:val="Intense Reference"/>
    <w:basedOn w:val="DefaultParagraphFont"/>
    <w:uiPriority w:val="32"/>
    <w:qFormat/>
    <w:rsid w:val="00C535D2"/>
    <w:rPr>
      <w:b/>
      <w:bCs/>
      <w:smallCaps/>
      <w:color w:val="0F4761" w:themeColor="accent1" w:themeShade="BF"/>
      <w:spacing w:val="5"/>
    </w:rPr>
  </w:style>
  <w:style w:type="paragraph" w:styleId="Header">
    <w:name w:val="header"/>
    <w:basedOn w:val="Normal"/>
    <w:link w:val="HeaderChar"/>
    <w:uiPriority w:val="99"/>
    <w:unhideWhenUsed/>
    <w:rsid w:val="00C53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5D2"/>
  </w:style>
  <w:style w:type="character" w:styleId="Strong">
    <w:name w:val="Strong"/>
    <w:basedOn w:val="DefaultParagraphFont"/>
    <w:uiPriority w:val="22"/>
    <w:qFormat/>
    <w:rsid w:val="00C535D2"/>
    <w:rPr>
      <w:b/>
      <w:bCs/>
    </w:rPr>
  </w:style>
  <w:style w:type="paragraph" w:styleId="Footer">
    <w:name w:val="footer"/>
    <w:basedOn w:val="Normal"/>
    <w:link w:val="FooterChar"/>
    <w:uiPriority w:val="99"/>
    <w:unhideWhenUsed/>
    <w:rsid w:val="00794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1728">
      <w:bodyDiv w:val="1"/>
      <w:marLeft w:val="0"/>
      <w:marRight w:val="0"/>
      <w:marTop w:val="0"/>
      <w:marBottom w:val="0"/>
      <w:divBdr>
        <w:top w:val="none" w:sz="0" w:space="0" w:color="auto"/>
        <w:left w:val="none" w:sz="0" w:space="0" w:color="auto"/>
        <w:bottom w:val="none" w:sz="0" w:space="0" w:color="auto"/>
        <w:right w:val="none" w:sz="0" w:space="0" w:color="auto"/>
      </w:divBdr>
    </w:div>
    <w:div w:id="177925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DesMarie Romero</dc:creator>
  <cp:keywords/>
  <dc:description/>
  <cp:lastModifiedBy>Stephanie S. Casados</cp:lastModifiedBy>
  <cp:revision>2</cp:revision>
  <cp:lastPrinted>2024-05-09T14:31:00Z</cp:lastPrinted>
  <dcterms:created xsi:type="dcterms:W3CDTF">2024-07-09T19:49:00Z</dcterms:created>
  <dcterms:modified xsi:type="dcterms:W3CDTF">2024-07-09T19:49:00Z</dcterms:modified>
</cp:coreProperties>
</file>