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67B38" w14:textId="3DCF0EDD" w:rsidR="004761CE" w:rsidRDefault="00A36D4B">
      <w:r>
        <w:rPr>
          <w:noProof/>
        </w:rPr>
        <w:drawing>
          <wp:anchor distT="0" distB="0" distL="114300" distR="114300" simplePos="0" relativeHeight="251659264" behindDoc="0" locked="0" layoutInCell="1" allowOverlap="1" wp14:anchorId="719B4EB1" wp14:editId="483DFBCC">
            <wp:simplePos x="0" y="0"/>
            <wp:positionH relativeFrom="column">
              <wp:posOffset>2286000</wp:posOffset>
            </wp:positionH>
            <wp:positionV relativeFrom="paragraph">
              <wp:posOffset>0</wp:posOffset>
            </wp:positionV>
            <wp:extent cx="1321435" cy="1085850"/>
            <wp:effectExtent l="0" t="0" r="0" b="0"/>
            <wp:wrapSquare wrapText="bothSides"/>
            <wp:docPr id="1" name="Picture 1" descr="A logo of a coun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ounty&#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1435" cy="1085850"/>
                    </a:xfrm>
                    <a:prstGeom prst="rect">
                      <a:avLst/>
                    </a:prstGeom>
                  </pic:spPr>
                </pic:pic>
              </a:graphicData>
            </a:graphic>
            <wp14:sizeRelV relativeFrom="margin">
              <wp14:pctHeight>0</wp14:pctHeight>
            </wp14:sizeRelV>
          </wp:anchor>
        </w:drawing>
      </w:r>
    </w:p>
    <w:p w14:paraId="4043482D" w14:textId="47E881F9" w:rsidR="00A36D4B" w:rsidRDefault="00A36D4B" w:rsidP="00A36D4B">
      <w:pPr>
        <w:jc w:val="center"/>
      </w:pPr>
    </w:p>
    <w:p w14:paraId="5A054684" w14:textId="77777777" w:rsidR="00A36D4B" w:rsidRDefault="00A36D4B" w:rsidP="00A36D4B">
      <w:pPr>
        <w:spacing w:after="0"/>
        <w:jc w:val="center"/>
        <w:rPr>
          <w:rFonts w:ascii="Times New Roman" w:hAnsi="Times New Roman" w:cs="Times New Roman"/>
          <w:b/>
          <w:bCs/>
          <w:sz w:val="24"/>
          <w:szCs w:val="24"/>
        </w:rPr>
      </w:pPr>
    </w:p>
    <w:p w14:paraId="1BFE320A" w14:textId="77777777" w:rsidR="00A36D4B" w:rsidRDefault="00A36D4B" w:rsidP="00A36D4B">
      <w:pPr>
        <w:spacing w:after="0"/>
        <w:jc w:val="center"/>
        <w:rPr>
          <w:rFonts w:ascii="Times New Roman" w:hAnsi="Times New Roman" w:cs="Times New Roman"/>
          <w:b/>
          <w:bCs/>
          <w:sz w:val="24"/>
          <w:szCs w:val="24"/>
        </w:rPr>
      </w:pPr>
    </w:p>
    <w:p w14:paraId="25402A81" w14:textId="77777777" w:rsidR="00A36D4B" w:rsidRDefault="00A36D4B" w:rsidP="00A36D4B">
      <w:pPr>
        <w:spacing w:after="0"/>
        <w:jc w:val="center"/>
        <w:rPr>
          <w:rFonts w:ascii="Times New Roman" w:hAnsi="Times New Roman" w:cs="Times New Roman"/>
          <w:b/>
          <w:bCs/>
          <w:sz w:val="24"/>
          <w:szCs w:val="24"/>
        </w:rPr>
      </w:pPr>
    </w:p>
    <w:p w14:paraId="6E0C8A45" w14:textId="4B7A1338" w:rsidR="00A36D4B" w:rsidRPr="002E0297" w:rsidRDefault="00A36D4B" w:rsidP="00A36D4B">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Board of County Commissioners</w:t>
      </w:r>
    </w:p>
    <w:p w14:paraId="72217D16" w14:textId="7DD78E61" w:rsidR="00A36D4B" w:rsidRPr="002E0297" w:rsidRDefault="00A36D4B" w:rsidP="00A36D4B">
      <w:pPr>
        <w:spacing w:after="0"/>
        <w:jc w:val="center"/>
        <w:rPr>
          <w:rFonts w:ascii="Times New Roman" w:hAnsi="Times New Roman" w:cs="Times New Roman"/>
          <w:b/>
          <w:bCs/>
          <w:sz w:val="24"/>
          <w:szCs w:val="24"/>
        </w:rPr>
      </w:pPr>
      <w:r>
        <w:rPr>
          <w:rFonts w:ascii="Times New Roman" w:hAnsi="Times New Roman" w:cs="Times New Roman"/>
          <w:b/>
          <w:bCs/>
          <w:sz w:val="24"/>
          <w:szCs w:val="24"/>
        </w:rPr>
        <w:t>Public Hearing Budget Work Session</w:t>
      </w:r>
    </w:p>
    <w:p w14:paraId="09C8B74C" w14:textId="77777777" w:rsidR="00A36D4B" w:rsidRPr="002E0297" w:rsidRDefault="00A36D4B" w:rsidP="00A36D4B">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Mora County Commission Chambers</w:t>
      </w:r>
    </w:p>
    <w:p w14:paraId="742C8D49" w14:textId="77777777" w:rsidR="00A36D4B" w:rsidRPr="002E0297" w:rsidRDefault="00A36D4B" w:rsidP="00A36D4B">
      <w:pPr>
        <w:spacing w:after="0"/>
        <w:jc w:val="center"/>
        <w:rPr>
          <w:rFonts w:ascii="Times New Roman" w:hAnsi="Times New Roman" w:cs="Times New Roman"/>
          <w:b/>
          <w:bCs/>
          <w:sz w:val="24"/>
          <w:szCs w:val="24"/>
        </w:rPr>
      </w:pPr>
      <w:r w:rsidRPr="002E0297">
        <w:rPr>
          <w:rFonts w:ascii="Times New Roman" w:hAnsi="Times New Roman" w:cs="Times New Roman"/>
          <w:b/>
          <w:bCs/>
          <w:sz w:val="24"/>
          <w:szCs w:val="24"/>
        </w:rPr>
        <w:t>1 Courthouse Drive Mora, NM</w:t>
      </w:r>
    </w:p>
    <w:p w14:paraId="6C352FF0" w14:textId="47AC6C46" w:rsidR="00A36D4B" w:rsidRPr="002E0297" w:rsidRDefault="00A36D4B" w:rsidP="00A36D4B">
      <w:pPr>
        <w:spacing w:after="0"/>
        <w:jc w:val="center"/>
        <w:rPr>
          <w:rFonts w:ascii="Times New Roman" w:hAnsi="Times New Roman" w:cs="Times New Roman"/>
          <w:b/>
          <w:bCs/>
          <w:sz w:val="24"/>
          <w:szCs w:val="24"/>
        </w:rPr>
      </w:pPr>
      <w:r>
        <w:rPr>
          <w:rFonts w:ascii="Times New Roman" w:hAnsi="Times New Roman" w:cs="Times New Roman"/>
          <w:b/>
          <w:bCs/>
          <w:sz w:val="24"/>
          <w:szCs w:val="24"/>
        </w:rPr>
        <w:t>Wednesday May 22, 2024</w:t>
      </w:r>
    </w:p>
    <w:p w14:paraId="4F7D054B" w14:textId="64559B3C" w:rsidR="00A36D4B" w:rsidRPr="002E0297" w:rsidRDefault="00A36D4B" w:rsidP="00A36D4B">
      <w:pPr>
        <w:spacing w:after="0"/>
        <w:jc w:val="center"/>
        <w:rPr>
          <w:rFonts w:ascii="Times New Roman" w:hAnsi="Times New Roman" w:cs="Times New Roman"/>
          <w:b/>
          <w:bCs/>
          <w:sz w:val="24"/>
          <w:szCs w:val="24"/>
        </w:rPr>
      </w:pPr>
      <w:r>
        <w:rPr>
          <w:rFonts w:ascii="Times New Roman" w:hAnsi="Times New Roman" w:cs="Times New Roman"/>
          <w:b/>
          <w:bCs/>
          <w:sz w:val="24"/>
          <w:szCs w:val="24"/>
        </w:rPr>
        <w:t>9:00 a.m.</w:t>
      </w:r>
    </w:p>
    <w:p w14:paraId="0A40F8DF" w14:textId="77777777" w:rsidR="00A36D4B" w:rsidRDefault="00A36D4B" w:rsidP="00A36D4B">
      <w:pPr>
        <w:tabs>
          <w:tab w:val="center" w:pos="5112"/>
        </w:tabs>
        <w:rPr>
          <w:rFonts w:ascii="Times New Roman" w:hAnsi="Times New Roman" w:cs="Times New Roman"/>
          <w:b/>
          <w:bCs/>
          <w:sz w:val="24"/>
          <w:szCs w:val="24"/>
        </w:rPr>
      </w:pPr>
      <w:r>
        <w:rPr>
          <w:rFonts w:ascii="Times New Roman" w:hAnsi="Times New Roman" w:cs="Times New Roman"/>
          <w:b/>
          <w:bCs/>
          <w:sz w:val="24"/>
          <w:szCs w:val="24"/>
        </w:rPr>
        <w:tab/>
      </w:r>
    </w:p>
    <w:p w14:paraId="799848B1" w14:textId="77777777" w:rsidR="00A36D4B" w:rsidRPr="00184273" w:rsidRDefault="00A36D4B" w:rsidP="00A36D4B">
      <w:pPr>
        <w:tabs>
          <w:tab w:val="center" w:pos="5112"/>
        </w:tabs>
        <w:jc w:val="center"/>
        <w:rPr>
          <w:rFonts w:ascii="Times New Roman" w:hAnsi="Times New Roman" w:cs="Times New Roman"/>
          <w:b/>
          <w:bCs/>
        </w:rPr>
      </w:pPr>
      <w:r w:rsidRPr="00184273">
        <w:rPr>
          <w:rFonts w:ascii="Times New Roman" w:hAnsi="Times New Roman" w:cs="Times New Roman"/>
          <w:b/>
          <w:bCs/>
        </w:rPr>
        <w:t>MEETING NOTICE</w:t>
      </w:r>
    </w:p>
    <w:p w14:paraId="6229ABA7" w14:textId="77777777" w:rsidR="00A36D4B" w:rsidRPr="00184273" w:rsidRDefault="00A36D4B" w:rsidP="00A36D4B">
      <w:pPr>
        <w:rPr>
          <w:rFonts w:ascii="Times New Roman" w:hAnsi="Times New Roman" w:cs="Times New Roman"/>
          <w:b/>
          <w:bCs/>
          <w:color w:val="FF0000"/>
          <w:u w:val="single"/>
        </w:rPr>
      </w:pPr>
      <w:r w:rsidRPr="00184273">
        <w:rPr>
          <w:rFonts w:ascii="Times New Roman" w:hAnsi="Times New Roman" w:cs="Times New Roman"/>
          <w:b/>
          <w:bCs/>
        </w:rPr>
        <w:t>Join Zoom Meeting</w:t>
      </w:r>
    </w:p>
    <w:p w14:paraId="73AB2186" w14:textId="11D97300" w:rsidR="00A36D4B" w:rsidRPr="004E62A4" w:rsidRDefault="00A36D4B" w:rsidP="00A36D4B">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 xml:space="preserve">Meeting ID: </w:t>
      </w:r>
      <w:r w:rsidRPr="00A36D4B">
        <w:rPr>
          <w:rFonts w:ascii="Times New Roman" w:hAnsi="Times New Roman" w:cs="Times New Roman"/>
          <w:color w:val="232333"/>
          <w:spacing w:val="6"/>
          <w:sz w:val="24"/>
          <w:szCs w:val="24"/>
          <w:shd w:val="clear" w:color="auto" w:fill="FFFFFF"/>
        </w:rPr>
        <w:t>964 7469 5503</w:t>
      </w:r>
    </w:p>
    <w:p w14:paraId="0731F530" w14:textId="609FD83B" w:rsidR="00A36D4B" w:rsidRPr="00A36D4B" w:rsidRDefault="00A36D4B" w:rsidP="00A36D4B">
      <w:pPr>
        <w:shd w:val="clear" w:color="auto" w:fill="FFFFFF"/>
        <w:rPr>
          <w:rFonts w:ascii="Times New Roman" w:eastAsia="Times New Roman" w:hAnsi="Times New Roman" w:cs="Times New Roman"/>
          <w:color w:val="232333"/>
          <w:spacing w:val="7"/>
          <w:sz w:val="24"/>
          <w:szCs w:val="24"/>
        </w:rPr>
      </w:pPr>
      <w:r w:rsidRPr="00184273">
        <w:rPr>
          <w:rStyle w:val="DefaultFontHxMailStyle"/>
          <w:rFonts w:ascii="Times New Roman" w:hAnsi="Times New Roman" w:cs="Times New Roman"/>
        </w:rPr>
        <w:t xml:space="preserve">Passcode: </w:t>
      </w:r>
      <w:r w:rsidRPr="00A36D4B">
        <w:rPr>
          <w:rFonts w:ascii="Times New Roman" w:hAnsi="Times New Roman" w:cs="Times New Roman"/>
          <w:color w:val="232333"/>
          <w:spacing w:val="6"/>
          <w:sz w:val="24"/>
          <w:szCs w:val="24"/>
          <w:shd w:val="clear" w:color="auto" w:fill="FFFFFF"/>
        </w:rPr>
        <w:t>006848</w:t>
      </w:r>
    </w:p>
    <w:p w14:paraId="554C892F" w14:textId="7B37DC63" w:rsidR="00A36D4B" w:rsidRPr="00A36D4B" w:rsidRDefault="00A36D4B" w:rsidP="00A36D4B">
      <w:pPr>
        <w:shd w:val="clear" w:color="auto" w:fill="FFFFFF"/>
        <w:rPr>
          <w:rFonts w:ascii="Times New Roman" w:eastAsia="Times New Roman" w:hAnsi="Times New Roman" w:cs="Times New Roman"/>
          <w:b/>
          <w:bCs/>
          <w:color w:val="000000" w:themeColor="text1"/>
          <w:spacing w:val="6"/>
          <w:sz w:val="20"/>
          <w:szCs w:val="20"/>
          <w:u w:val="single"/>
        </w:rPr>
      </w:pPr>
      <w:r>
        <w:rPr>
          <w:rStyle w:val="DefaultFontHxMailStyle"/>
          <w:rFonts w:ascii="Times New Roman" w:hAnsi="Times New Roman" w:cs="Times New Roman"/>
        </w:rPr>
        <w:t>Zoom Link:</w:t>
      </w:r>
      <w:r w:rsidRPr="004E62A4">
        <w:t xml:space="preserve"> </w:t>
      </w:r>
      <w:hyperlink r:id="rId5" w:history="1">
        <w:r w:rsidRPr="00424264">
          <w:rPr>
            <w:rStyle w:val="Hyperlink"/>
            <w:rFonts w:ascii="Times New Roman" w:eastAsia="Times New Roman" w:hAnsi="Times New Roman" w:cs="Times New Roman"/>
            <w:b/>
            <w:bCs/>
            <w:spacing w:val="6"/>
            <w:sz w:val="20"/>
            <w:szCs w:val="20"/>
          </w:rPr>
          <w:t>https://zoom.us/j/96474695503?pwd=NjZHZDFEWDNKZXBGaktKRWxvR1RQQT09</w:t>
        </w:r>
      </w:hyperlink>
    </w:p>
    <w:p w14:paraId="399E0532" w14:textId="77777777" w:rsidR="00A36D4B" w:rsidRPr="00184273" w:rsidRDefault="00A36D4B" w:rsidP="00A36D4B">
      <w:pPr>
        <w:spacing w:after="0"/>
        <w:rPr>
          <w:rStyle w:val="DefaultFontHxMailStyle"/>
          <w:rFonts w:ascii="Times New Roman" w:hAnsi="Times New Roman" w:cs="Times New Roman"/>
        </w:rPr>
      </w:pPr>
    </w:p>
    <w:p w14:paraId="7E3A275A" w14:textId="77777777" w:rsidR="00A36D4B" w:rsidRPr="00184273" w:rsidRDefault="00A36D4B" w:rsidP="00A36D4B">
      <w:pPr>
        <w:spacing w:after="0"/>
        <w:rPr>
          <w:rStyle w:val="DefaultFontHxMailStyle"/>
          <w:rFonts w:ascii="Times New Roman" w:hAnsi="Times New Roman" w:cs="Times New Roman"/>
        </w:rPr>
      </w:pPr>
      <w:r w:rsidRPr="00184273">
        <w:rPr>
          <w:rStyle w:val="DefaultFontHxMailStyle"/>
          <w:rFonts w:ascii="Times New Roman" w:hAnsi="Times New Roman" w:cs="Times New Roman"/>
        </w:rPr>
        <w:t>Find your local number</w:t>
      </w:r>
      <w:r>
        <w:rPr>
          <w:rStyle w:val="DefaultFontHxMailStyle"/>
          <w:rFonts w:ascii="Times New Roman" w:hAnsi="Times New Roman" w:cs="Times New Roman"/>
        </w:rPr>
        <w:t xml:space="preserve">: </w:t>
      </w:r>
      <w:hyperlink r:id="rId6" w:history="1">
        <w:r w:rsidRPr="00895730">
          <w:rPr>
            <w:rStyle w:val="Hyperlink"/>
            <w:rFonts w:ascii="Times New Roman" w:hAnsi="Times New Roman" w:cs="Times New Roman"/>
          </w:rPr>
          <w:t>https://us06web.zoom.us/u/kBS6OqdwW</w:t>
        </w:r>
      </w:hyperlink>
    </w:p>
    <w:p w14:paraId="18049FE2" w14:textId="77777777" w:rsidR="00A36D4B" w:rsidRDefault="00A36D4B" w:rsidP="00A36D4B">
      <w:pPr>
        <w:spacing w:after="240"/>
        <w:rPr>
          <w:rFonts w:ascii="Times New Roman" w:hAnsi="Times New Roman" w:cs="Times New Roman"/>
        </w:rPr>
      </w:pPr>
    </w:p>
    <w:p w14:paraId="04766211" w14:textId="1DFD6A6F" w:rsidR="00A36D4B" w:rsidRPr="00184273" w:rsidRDefault="00A36D4B" w:rsidP="00A36D4B">
      <w:pPr>
        <w:spacing w:after="240"/>
        <w:rPr>
          <w:rFonts w:ascii="Times New Roman" w:hAnsi="Times New Roman" w:cs="Times New Roman"/>
        </w:rPr>
      </w:pPr>
      <w:r w:rsidRPr="00184273">
        <w:rPr>
          <w:rFonts w:ascii="Times New Roman" w:hAnsi="Times New Roman" w:cs="Times New Roman"/>
        </w:rPr>
        <w:t xml:space="preserve">The Mora County Board of Commission will hold a </w:t>
      </w:r>
      <w:r>
        <w:rPr>
          <w:rFonts w:ascii="Times New Roman" w:hAnsi="Times New Roman" w:cs="Times New Roman"/>
          <w:b/>
          <w:bCs/>
        </w:rPr>
        <w:t>Public Hearing Budget Work Session</w:t>
      </w:r>
      <w:r w:rsidRPr="00184273">
        <w:rPr>
          <w:rFonts w:ascii="Times New Roman" w:hAnsi="Times New Roman" w:cs="Times New Roman"/>
        </w:rPr>
        <w:t xml:space="preserve"> on </w:t>
      </w:r>
      <w:r>
        <w:rPr>
          <w:rFonts w:ascii="Times New Roman" w:hAnsi="Times New Roman" w:cs="Times New Roman"/>
        </w:rPr>
        <w:t>Wednesday May</w:t>
      </w:r>
      <w:r w:rsidRPr="00184273">
        <w:rPr>
          <w:rFonts w:ascii="Times New Roman" w:hAnsi="Times New Roman" w:cs="Times New Roman"/>
        </w:rPr>
        <w:t xml:space="preserve"> </w:t>
      </w:r>
      <w:r>
        <w:rPr>
          <w:rFonts w:ascii="Times New Roman" w:hAnsi="Times New Roman" w:cs="Times New Roman"/>
        </w:rPr>
        <w:t>22</w:t>
      </w:r>
      <w:r w:rsidRPr="00184273">
        <w:rPr>
          <w:rFonts w:ascii="Times New Roman" w:hAnsi="Times New Roman" w:cs="Times New Roman"/>
        </w:rPr>
        <w:t>, 2024,</w:t>
      </w:r>
      <w:r>
        <w:rPr>
          <w:rFonts w:ascii="Times New Roman" w:hAnsi="Times New Roman" w:cs="Times New Roman"/>
        </w:rPr>
        <w:t xml:space="preserve"> </w:t>
      </w:r>
      <w:r>
        <w:rPr>
          <w:rFonts w:ascii="Times New Roman" w:hAnsi="Times New Roman" w:cs="Times New Roman"/>
        </w:rPr>
        <w:t>at 9:00 a.m.</w:t>
      </w:r>
      <w:r>
        <w:rPr>
          <w:rFonts w:ascii="Times New Roman" w:hAnsi="Times New Roman" w:cs="Times New Roman"/>
        </w:rPr>
        <w:t xml:space="preserve"> </w:t>
      </w:r>
      <w:r w:rsidRPr="00184273">
        <w:rPr>
          <w:rFonts w:ascii="Times New Roman" w:hAnsi="Times New Roman" w:cs="Times New Roman"/>
        </w:rPr>
        <w:t xml:space="preserve">at the Mora County Administration Building- Commission Chambers Mora, New Mexico. Agendas may be obtained at the Mora County Manager’s Office on </w:t>
      </w:r>
      <w:r>
        <w:rPr>
          <w:rFonts w:ascii="Times New Roman" w:hAnsi="Times New Roman" w:cs="Times New Roman"/>
        </w:rPr>
        <w:t>Friday</w:t>
      </w:r>
      <w:r w:rsidRPr="00184273">
        <w:rPr>
          <w:rFonts w:ascii="Times New Roman" w:hAnsi="Times New Roman" w:cs="Times New Roman"/>
        </w:rPr>
        <w:t xml:space="preserve"> </w:t>
      </w:r>
      <w:r>
        <w:rPr>
          <w:rFonts w:ascii="Times New Roman" w:hAnsi="Times New Roman" w:cs="Times New Roman"/>
        </w:rPr>
        <w:t>May</w:t>
      </w:r>
      <w:r w:rsidRPr="00184273">
        <w:rPr>
          <w:rFonts w:ascii="Times New Roman" w:hAnsi="Times New Roman" w:cs="Times New Roman"/>
        </w:rPr>
        <w:t xml:space="preserve"> 1</w:t>
      </w:r>
      <w:r>
        <w:rPr>
          <w:rFonts w:ascii="Times New Roman" w:hAnsi="Times New Roman" w:cs="Times New Roman"/>
        </w:rPr>
        <w:t>7</w:t>
      </w:r>
      <w:r w:rsidRPr="00184273">
        <w:rPr>
          <w:rFonts w:ascii="Times New Roman" w:hAnsi="Times New Roman" w:cs="Times New Roman"/>
        </w:rPr>
        <w:t xml:space="preserve">, 2024, at </w:t>
      </w:r>
      <w:r>
        <w:rPr>
          <w:rFonts w:ascii="Times New Roman" w:hAnsi="Times New Roman" w:cs="Times New Roman"/>
        </w:rPr>
        <w:t>9:00</w:t>
      </w:r>
      <w:r>
        <w:rPr>
          <w:rFonts w:ascii="Times New Roman" w:hAnsi="Times New Roman" w:cs="Times New Roman"/>
        </w:rPr>
        <w:t xml:space="preserve"> </w:t>
      </w:r>
      <w:r>
        <w:rPr>
          <w:rFonts w:ascii="Times New Roman" w:hAnsi="Times New Roman" w:cs="Times New Roman"/>
        </w:rPr>
        <w:t>a</w:t>
      </w:r>
      <w:r w:rsidRPr="00184273">
        <w:rPr>
          <w:rFonts w:ascii="Times New Roman" w:hAnsi="Times New Roman" w:cs="Times New Roman"/>
        </w:rPr>
        <w:t>.</w:t>
      </w:r>
      <w:r>
        <w:rPr>
          <w:rFonts w:ascii="Times New Roman" w:hAnsi="Times New Roman" w:cs="Times New Roman"/>
        </w:rPr>
        <w:t>m.</w:t>
      </w:r>
      <w:r w:rsidRPr="00184273">
        <w:rPr>
          <w:rFonts w:ascii="Times New Roman" w:hAnsi="Times New Roman" w:cs="Times New Roman"/>
        </w:rPr>
        <w:t xml:space="preserve"> or at </w:t>
      </w:r>
      <w:hyperlink r:id="rId7" w:history="1">
        <w:r w:rsidRPr="00184273">
          <w:rPr>
            <w:rStyle w:val="Hyperlink"/>
            <w:rFonts w:ascii="Times New Roman" w:hAnsi="Times New Roman" w:cs="Times New Roman"/>
            <w:shd w:val="clear" w:color="auto" w:fill="FFFFFF"/>
          </w:rPr>
          <w:t>https://towncloud.io/go/mora-county-nm/</w:t>
        </w:r>
      </w:hyperlink>
      <w:r w:rsidRPr="00184273">
        <w:rPr>
          <w:rStyle w:val="py34i1dx"/>
          <w:rFonts w:ascii="Times New Roman" w:hAnsi="Times New Roman" w:cs="Times New Roman"/>
          <w:shd w:val="clear" w:color="auto" w:fill="FFFFFF"/>
        </w:rPr>
        <w:t xml:space="preserve"> </w:t>
      </w:r>
    </w:p>
    <w:p w14:paraId="4C9CEC29" w14:textId="77777777" w:rsidR="00A36D4B" w:rsidRPr="00184273" w:rsidRDefault="00A36D4B" w:rsidP="00A36D4B">
      <w:pPr>
        <w:spacing w:after="600"/>
        <w:rPr>
          <w:rFonts w:ascii="Times New Roman" w:hAnsi="Times New Roman" w:cs="Times New Roman"/>
          <w:i/>
        </w:rPr>
      </w:pPr>
      <w:r w:rsidRPr="00184273">
        <w:rPr>
          <w:rFonts w:ascii="Times New Roman" w:hAnsi="Times New Roman" w:cs="Times New Roman"/>
          <w:i/>
        </w:rPr>
        <w:t xml:space="preserve">If you are an individual with a disability who </w:t>
      </w:r>
      <w:proofErr w:type="gramStart"/>
      <w:r w:rsidRPr="00184273">
        <w:rPr>
          <w:rFonts w:ascii="Times New Roman" w:hAnsi="Times New Roman" w:cs="Times New Roman"/>
          <w:i/>
        </w:rPr>
        <w:t>is in need of</w:t>
      </w:r>
      <w:proofErr w:type="gramEnd"/>
      <w:r w:rsidRPr="00184273">
        <w:rPr>
          <w:rFonts w:ascii="Times New Roman" w:hAnsi="Times New Roman" w:cs="Times New Roman"/>
          <w:i/>
        </w:rPr>
        <w:t xml:space="preserve"> a reader, amplifier, qualified sign language interpreter, or any other form of auxiliary aid or service to attend or participate in the hearing or meeting, please contact the County Manager’s Office at the Mora County Courthouse at least one week prior to the meeting or as soon as possible.  Public documents, including the agenda and minutes, can be provided in various accessible formats.  Please contact the Mora County Managers Office at 575-387-5925 if a summary or other accessible format is needed.</w:t>
      </w:r>
    </w:p>
    <w:p w14:paraId="3B1CAD66" w14:textId="77777777" w:rsidR="00A36D4B" w:rsidRPr="00184273" w:rsidRDefault="00A36D4B" w:rsidP="00A36D4B">
      <w:pPr>
        <w:spacing w:after="600"/>
        <w:rPr>
          <w:rStyle w:val="DefaultFontHxMailStyle"/>
          <w:rFonts w:ascii="Times New Roman" w:hAnsi="Times New Roman" w:cs="Times New Roman"/>
          <w:i/>
        </w:rPr>
      </w:pPr>
      <w:r w:rsidRPr="00184273">
        <w:rPr>
          <w:rFonts w:ascii="Times New Roman" w:hAnsi="Times New Roman" w:cs="Times New Roman"/>
          <w:color w:val="232333"/>
          <w:spacing w:val="6"/>
          <w:shd w:val="clear" w:color="auto" w:fill="FFFFFF"/>
        </w:rPr>
        <w:t>If you have difficulties connecting to zoom, call the Manager’s Office at 575-387-5925</w:t>
      </w:r>
    </w:p>
    <w:p w14:paraId="5634E6FD" w14:textId="77777777" w:rsidR="00A36D4B" w:rsidRPr="00184273" w:rsidRDefault="00A36D4B" w:rsidP="00A36D4B">
      <w:pPr>
        <w:spacing w:after="0"/>
        <w:rPr>
          <w:rFonts w:ascii="Times New Roman" w:hAnsi="Times New Roman" w:cs="Times New Roman"/>
        </w:rPr>
      </w:pPr>
      <w:r w:rsidRPr="00184273">
        <w:rPr>
          <w:rFonts w:ascii="Times New Roman" w:hAnsi="Times New Roman" w:cs="Times New Roman"/>
        </w:rPr>
        <w:t>PUBLISH:</w:t>
      </w:r>
    </w:p>
    <w:p w14:paraId="468E55F2" w14:textId="5BC97742" w:rsidR="00A36D4B" w:rsidRPr="00813F13" w:rsidRDefault="00A36D4B" w:rsidP="00A36D4B">
      <w:pPr>
        <w:rPr>
          <w:rFonts w:ascii="Times New Roman" w:hAnsi="Times New Roman" w:cs="Times New Roman"/>
          <w:b/>
          <w:bCs/>
          <w:color w:val="FF0000"/>
          <w:sz w:val="20"/>
          <w:szCs w:val="20"/>
        </w:rPr>
      </w:pPr>
      <w:r w:rsidRPr="00813F13">
        <w:rPr>
          <w:rFonts w:ascii="Times New Roman" w:hAnsi="Times New Roman" w:cs="Times New Roman"/>
          <w:b/>
          <w:bCs/>
          <w:color w:val="FF0000"/>
          <w:sz w:val="20"/>
          <w:szCs w:val="20"/>
        </w:rPr>
        <w:t>Posted: Lobby Door, Bulletin Board, and County Website;</w:t>
      </w:r>
      <w:r>
        <w:rPr>
          <w:rFonts w:ascii="Times New Roman" w:hAnsi="Times New Roman" w:cs="Times New Roman"/>
          <w:b/>
          <w:bCs/>
          <w:color w:val="FF0000"/>
          <w:sz w:val="20"/>
          <w:szCs w:val="20"/>
        </w:rPr>
        <w:t xml:space="preserve"> </w:t>
      </w:r>
      <w:r>
        <w:rPr>
          <w:rFonts w:ascii="Times New Roman" w:hAnsi="Times New Roman" w:cs="Times New Roman"/>
          <w:b/>
          <w:bCs/>
          <w:color w:val="FF0000"/>
          <w:sz w:val="20"/>
          <w:szCs w:val="20"/>
        </w:rPr>
        <w:t>5-7-24</w:t>
      </w:r>
    </w:p>
    <w:p w14:paraId="32C94298" w14:textId="77777777" w:rsidR="00A36D4B" w:rsidRDefault="00A36D4B"/>
    <w:sectPr w:rsidR="00A36D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volini">
    <w:altName w:val="Times New Roman"/>
    <w:charset w:val="00"/>
    <w:family w:val="script"/>
    <w:pitch w:val="variable"/>
    <w:sig w:usb0="A11526FF" w:usb1="8000000A" w:usb2="0001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D4B"/>
    <w:rsid w:val="0029448E"/>
    <w:rsid w:val="004761CE"/>
    <w:rsid w:val="00A36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67533"/>
  <w15:chartTrackingRefBased/>
  <w15:docId w15:val="{95DB4518-A6D9-4E72-B35D-0EF29FDCE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D4B"/>
    <w:rPr>
      <w:kern w:val="0"/>
      <w14:ligatures w14:val="none"/>
    </w:rPr>
  </w:style>
  <w:style w:type="paragraph" w:styleId="Heading1">
    <w:name w:val="heading 1"/>
    <w:basedOn w:val="Normal"/>
    <w:next w:val="Normal"/>
    <w:link w:val="Heading1Char"/>
    <w:uiPriority w:val="9"/>
    <w:qFormat/>
    <w:rsid w:val="00A36D4B"/>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36D4B"/>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36D4B"/>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36D4B"/>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36D4B"/>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36D4B"/>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36D4B"/>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36D4B"/>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36D4B"/>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6D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6D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6D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6D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6D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6D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6D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6D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6D4B"/>
    <w:rPr>
      <w:rFonts w:eastAsiaTheme="majorEastAsia" w:cstheme="majorBidi"/>
      <w:color w:val="272727" w:themeColor="text1" w:themeTint="D8"/>
    </w:rPr>
  </w:style>
  <w:style w:type="paragraph" w:styleId="Title">
    <w:name w:val="Title"/>
    <w:basedOn w:val="Normal"/>
    <w:next w:val="Normal"/>
    <w:link w:val="TitleChar"/>
    <w:uiPriority w:val="10"/>
    <w:qFormat/>
    <w:rsid w:val="00A36D4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36D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6D4B"/>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36D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6D4B"/>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A36D4B"/>
    <w:rPr>
      <w:i/>
      <w:iCs/>
      <w:color w:val="404040" w:themeColor="text1" w:themeTint="BF"/>
    </w:rPr>
  </w:style>
  <w:style w:type="paragraph" w:styleId="ListParagraph">
    <w:name w:val="List Paragraph"/>
    <w:basedOn w:val="Normal"/>
    <w:uiPriority w:val="34"/>
    <w:qFormat/>
    <w:rsid w:val="00A36D4B"/>
    <w:pPr>
      <w:ind w:left="720"/>
      <w:contextualSpacing/>
    </w:pPr>
    <w:rPr>
      <w:kern w:val="2"/>
      <w14:ligatures w14:val="standardContextual"/>
    </w:rPr>
  </w:style>
  <w:style w:type="character" w:styleId="IntenseEmphasis">
    <w:name w:val="Intense Emphasis"/>
    <w:basedOn w:val="DefaultParagraphFont"/>
    <w:uiPriority w:val="21"/>
    <w:qFormat/>
    <w:rsid w:val="00A36D4B"/>
    <w:rPr>
      <w:i/>
      <w:iCs/>
      <w:color w:val="0F4761" w:themeColor="accent1" w:themeShade="BF"/>
    </w:rPr>
  </w:style>
  <w:style w:type="paragraph" w:styleId="IntenseQuote">
    <w:name w:val="Intense Quote"/>
    <w:basedOn w:val="Normal"/>
    <w:next w:val="Normal"/>
    <w:link w:val="IntenseQuoteChar"/>
    <w:uiPriority w:val="30"/>
    <w:qFormat/>
    <w:rsid w:val="00A36D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36D4B"/>
    <w:rPr>
      <w:i/>
      <w:iCs/>
      <w:color w:val="0F4761" w:themeColor="accent1" w:themeShade="BF"/>
    </w:rPr>
  </w:style>
  <w:style w:type="character" w:styleId="IntenseReference">
    <w:name w:val="Intense Reference"/>
    <w:basedOn w:val="DefaultParagraphFont"/>
    <w:uiPriority w:val="32"/>
    <w:qFormat/>
    <w:rsid w:val="00A36D4B"/>
    <w:rPr>
      <w:b/>
      <w:bCs/>
      <w:smallCaps/>
      <w:color w:val="0F4761" w:themeColor="accent1" w:themeShade="BF"/>
      <w:spacing w:val="5"/>
    </w:rPr>
  </w:style>
  <w:style w:type="character" w:styleId="Hyperlink">
    <w:name w:val="Hyperlink"/>
    <w:basedOn w:val="DefaultParagraphFont"/>
    <w:uiPriority w:val="99"/>
    <w:unhideWhenUsed/>
    <w:rsid w:val="00A36D4B"/>
    <w:rPr>
      <w:color w:val="467886" w:themeColor="hyperlink"/>
      <w:u w:val="single"/>
    </w:rPr>
  </w:style>
  <w:style w:type="character" w:customStyle="1" w:styleId="DefaultFontHxMailStyle">
    <w:name w:val="Default Font HxMail Style"/>
    <w:basedOn w:val="DefaultParagraphFont"/>
    <w:rsid w:val="00A36D4B"/>
    <w:rPr>
      <w:rFonts w:ascii="Cavolini" w:hAnsi="Cavolini" w:cs="Cavolini" w:hint="default"/>
      <w:b w:val="0"/>
      <w:bCs w:val="0"/>
      <w:i w:val="0"/>
      <w:iCs w:val="0"/>
      <w:strike w:val="0"/>
      <w:dstrike w:val="0"/>
      <w:color w:val="auto"/>
      <w:sz w:val="22"/>
      <w:u w:val="none"/>
      <w:effect w:val="none"/>
    </w:rPr>
  </w:style>
  <w:style w:type="character" w:customStyle="1" w:styleId="py34i1dx">
    <w:name w:val="py34i1dx"/>
    <w:basedOn w:val="DefaultParagraphFont"/>
    <w:rsid w:val="00A36D4B"/>
  </w:style>
  <w:style w:type="character" w:styleId="UnresolvedMention">
    <w:name w:val="Unresolved Mention"/>
    <w:basedOn w:val="DefaultParagraphFont"/>
    <w:uiPriority w:val="99"/>
    <w:semiHidden/>
    <w:unhideWhenUsed/>
    <w:rsid w:val="00A36D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owncloud.io/go/mora-county-n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6web.zoom.us/u/kBS6OqdwW" TargetMode="External"/><Relationship Id="rId5" Type="http://schemas.openxmlformats.org/officeDocument/2006/relationships/hyperlink" Target="https://zoom.us/j/96474695503?pwd=NjZHZDFEWDNKZXBGaktKRWxvR1RQQT09" TargetMode="External"/><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S. Casados</dc:creator>
  <cp:keywords/>
  <dc:description/>
  <cp:lastModifiedBy>Stephanie S. Casados</cp:lastModifiedBy>
  <cp:revision>1</cp:revision>
  <dcterms:created xsi:type="dcterms:W3CDTF">2024-05-07T21:52:00Z</dcterms:created>
  <dcterms:modified xsi:type="dcterms:W3CDTF">2024-05-07T21:59:00Z</dcterms:modified>
</cp:coreProperties>
</file>